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D13" w:rsidRPr="001C7D13" w:rsidRDefault="00623004" w:rsidP="001C7D13">
      <w:pPr>
        <w:widowControl/>
        <w:spacing w:line="540" w:lineRule="atLeast"/>
        <w:jc w:val="center"/>
        <w:rPr>
          <w:rFonts w:ascii="Simsun" w:eastAsia="宋体" w:hAnsi="Simsun" w:cs="宋体" w:hint="eastAsia"/>
          <w:b/>
          <w:bCs/>
          <w:color w:val="000000"/>
          <w:kern w:val="0"/>
          <w:sz w:val="27"/>
          <w:szCs w:val="27"/>
        </w:rPr>
      </w:pPr>
      <w:r>
        <w:rPr>
          <w:rFonts w:ascii="Simsun" w:eastAsia="宋体" w:hAnsi="Simsun" w:cs="宋体" w:hint="eastAsia"/>
          <w:b/>
          <w:bCs/>
          <w:color w:val="000000"/>
          <w:kern w:val="0"/>
          <w:sz w:val="27"/>
          <w:szCs w:val="27"/>
        </w:rPr>
        <w:t>安</w:t>
      </w:r>
      <w:r w:rsidR="001C7D13" w:rsidRPr="001C7D13">
        <w:rPr>
          <w:rFonts w:ascii="Simsun" w:eastAsia="宋体" w:hAnsi="Simsun" w:cs="宋体"/>
          <w:b/>
          <w:bCs/>
          <w:color w:val="000000"/>
          <w:kern w:val="0"/>
          <w:sz w:val="27"/>
          <w:szCs w:val="27"/>
        </w:rPr>
        <w:t>徽省教育厅关于举办第四届安徽省</w:t>
      </w:r>
      <w:r w:rsidR="001C7D13" w:rsidRPr="001C7D13">
        <w:rPr>
          <w:rFonts w:ascii="Simsun" w:eastAsia="宋体" w:hAnsi="Simsun" w:cs="宋体"/>
          <w:b/>
          <w:bCs/>
          <w:color w:val="000000"/>
          <w:kern w:val="0"/>
          <w:sz w:val="27"/>
          <w:szCs w:val="27"/>
        </w:rPr>
        <w:t>“</w:t>
      </w:r>
      <w:r w:rsidR="001C7D13" w:rsidRPr="001C7D13">
        <w:rPr>
          <w:rFonts w:ascii="Simsun" w:eastAsia="宋体" w:hAnsi="Simsun" w:cs="宋体"/>
          <w:b/>
          <w:bCs/>
          <w:color w:val="000000"/>
          <w:kern w:val="0"/>
          <w:sz w:val="27"/>
          <w:szCs w:val="27"/>
        </w:rPr>
        <w:t>互联网</w:t>
      </w:r>
      <w:r w:rsidR="001C7D13" w:rsidRPr="001C7D13">
        <w:rPr>
          <w:rFonts w:ascii="Simsun" w:eastAsia="宋体" w:hAnsi="Simsun" w:cs="宋体"/>
          <w:b/>
          <w:bCs/>
          <w:color w:val="000000"/>
          <w:kern w:val="0"/>
          <w:sz w:val="27"/>
          <w:szCs w:val="27"/>
        </w:rPr>
        <w:t>+”</w:t>
      </w:r>
      <w:r w:rsidR="001C7D13" w:rsidRPr="001C7D13">
        <w:rPr>
          <w:rFonts w:ascii="Simsun" w:eastAsia="宋体" w:hAnsi="Simsun" w:cs="宋体"/>
          <w:b/>
          <w:bCs/>
          <w:color w:val="000000"/>
          <w:kern w:val="0"/>
          <w:sz w:val="27"/>
          <w:szCs w:val="27"/>
        </w:rPr>
        <w:t>大学生创新创业大赛暨</w:t>
      </w:r>
      <w:r w:rsidR="001C7D13" w:rsidRPr="001C7D13">
        <w:rPr>
          <w:rFonts w:ascii="Simsun" w:eastAsia="宋体" w:hAnsi="Simsun" w:cs="宋体"/>
          <w:b/>
          <w:bCs/>
          <w:color w:val="000000"/>
          <w:kern w:val="0"/>
          <w:sz w:val="27"/>
          <w:szCs w:val="27"/>
        </w:rPr>
        <w:t>2018</w:t>
      </w:r>
      <w:r w:rsidR="001C7D13" w:rsidRPr="001C7D13">
        <w:rPr>
          <w:rFonts w:ascii="Simsun" w:eastAsia="宋体" w:hAnsi="Simsun" w:cs="宋体"/>
          <w:b/>
          <w:bCs/>
          <w:color w:val="000000"/>
          <w:kern w:val="0"/>
          <w:sz w:val="27"/>
          <w:szCs w:val="27"/>
        </w:rPr>
        <w:t>年安徽省</w:t>
      </w:r>
      <w:r w:rsidR="001C7D13" w:rsidRPr="001C7D13">
        <w:rPr>
          <w:rFonts w:ascii="Simsun" w:eastAsia="宋体" w:hAnsi="Simsun" w:cs="宋体"/>
          <w:b/>
          <w:bCs/>
          <w:color w:val="000000"/>
          <w:kern w:val="0"/>
          <w:sz w:val="27"/>
          <w:szCs w:val="27"/>
        </w:rPr>
        <w:t>“</w:t>
      </w:r>
      <w:r w:rsidR="001C7D13" w:rsidRPr="001C7D13">
        <w:rPr>
          <w:rFonts w:ascii="Simsun" w:eastAsia="宋体" w:hAnsi="Simsun" w:cs="宋体"/>
          <w:b/>
          <w:bCs/>
          <w:color w:val="000000"/>
          <w:kern w:val="0"/>
          <w:sz w:val="27"/>
          <w:szCs w:val="27"/>
        </w:rPr>
        <w:t>青年红色筑梦之旅</w:t>
      </w:r>
      <w:r w:rsidR="001C7D13" w:rsidRPr="001C7D13">
        <w:rPr>
          <w:rFonts w:ascii="Simsun" w:eastAsia="宋体" w:hAnsi="Simsun" w:cs="宋体"/>
          <w:b/>
          <w:bCs/>
          <w:color w:val="000000"/>
          <w:kern w:val="0"/>
          <w:sz w:val="27"/>
          <w:szCs w:val="27"/>
        </w:rPr>
        <w:t>”</w:t>
      </w:r>
      <w:r w:rsidR="001C7D13" w:rsidRPr="001C7D13">
        <w:rPr>
          <w:rFonts w:ascii="Simsun" w:eastAsia="宋体" w:hAnsi="Simsun" w:cs="宋体"/>
          <w:b/>
          <w:bCs/>
          <w:color w:val="000000"/>
          <w:kern w:val="0"/>
          <w:sz w:val="27"/>
          <w:szCs w:val="27"/>
        </w:rPr>
        <w:t>活动的通知</w:t>
      </w:r>
    </w:p>
    <w:p w:rsidR="001C7D13" w:rsidRPr="001C7D13" w:rsidRDefault="001C7D13" w:rsidP="001C7D13">
      <w:pPr>
        <w:widowControl/>
        <w:spacing w:line="420" w:lineRule="atLeast"/>
        <w:jc w:val="center"/>
        <w:rPr>
          <w:rFonts w:ascii="Simsun" w:eastAsia="宋体" w:hAnsi="Simsun" w:cs="宋体" w:hint="eastAsia"/>
          <w:color w:val="000000"/>
          <w:kern w:val="0"/>
          <w:szCs w:val="21"/>
        </w:rPr>
      </w:pPr>
      <w:r w:rsidRPr="001C7D13">
        <w:rPr>
          <w:rFonts w:ascii="Simsun" w:eastAsia="宋体" w:hAnsi="Simsun" w:cs="宋体"/>
          <w:color w:val="000000"/>
          <w:kern w:val="0"/>
          <w:szCs w:val="21"/>
        </w:rPr>
        <w:t>作者：高教处　　　发布日期：</w:t>
      </w:r>
      <w:r w:rsidRPr="001C7D13">
        <w:rPr>
          <w:rFonts w:ascii="Simsun" w:eastAsia="宋体" w:hAnsi="Simsun" w:cs="宋体"/>
          <w:color w:val="000000"/>
          <w:kern w:val="0"/>
          <w:szCs w:val="21"/>
        </w:rPr>
        <w:t xml:space="preserve">2018-04-17 </w:t>
      </w:r>
      <w:r w:rsidRPr="001C7D13">
        <w:rPr>
          <w:rFonts w:ascii="Simsun" w:eastAsia="宋体" w:hAnsi="Simsun" w:cs="宋体"/>
          <w:color w:val="000000"/>
          <w:kern w:val="0"/>
          <w:szCs w:val="21"/>
        </w:rPr>
        <w:t>点击数：</w:t>
      </w:r>
      <w:r w:rsidRPr="001C7D13">
        <w:rPr>
          <w:rFonts w:ascii="Simsun" w:eastAsia="宋体" w:hAnsi="Simsun" w:cs="宋体"/>
          <w:color w:val="000000"/>
          <w:kern w:val="0"/>
        </w:rPr>
        <w:t> </w:t>
      </w:r>
      <w:r w:rsidRPr="001C7D13">
        <w:rPr>
          <w:rFonts w:ascii="Simsun" w:eastAsia="宋体" w:hAnsi="Simsun" w:cs="宋体"/>
          <w:color w:val="000000"/>
          <w:kern w:val="0"/>
          <w:szCs w:val="21"/>
        </w:rPr>
        <w:t>2235</w:t>
      </w:r>
    </w:p>
    <w:p w:rsidR="001C7D13" w:rsidRPr="001C7D13" w:rsidRDefault="001C7D13" w:rsidP="001C7D13">
      <w:pPr>
        <w:widowControl/>
        <w:shd w:val="clear" w:color="auto" w:fill="FFFFFF"/>
        <w:spacing w:beforeAutospacing="1" w:after="100" w:afterAutospacing="1"/>
        <w:jc w:val="righ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皖教秘高〔2018〕40号</w:t>
      </w:r>
    </w:p>
    <w:p w:rsidR="001C7D13" w:rsidRPr="001C7D13" w:rsidRDefault="001C7D13" w:rsidP="001C7D13">
      <w:pPr>
        <w:widowControl/>
        <w:shd w:val="clear" w:color="auto" w:fill="FFFFFF"/>
        <w:spacing w:before="100" w:beforeAutospacing="1" w:after="100" w:afterAutospacing="1" w:line="600" w:lineRule="atLeast"/>
        <w:jc w:val="center"/>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w:t>
      </w:r>
    </w:p>
    <w:p w:rsidR="001C7D13" w:rsidRPr="001C7D13" w:rsidRDefault="001C7D13" w:rsidP="001C7D13">
      <w:pPr>
        <w:widowControl/>
        <w:shd w:val="clear" w:color="auto" w:fill="FFFFFF"/>
        <w:spacing w:before="100" w:beforeAutospacing="1" w:after="100" w:afterAutospacing="1"/>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shd w:val="clear" w:color="auto" w:fill="FFFFFF"/>
        </w:rPr>
        <w:t>各高等学校：</w:t>
      </w:r>
    </w:p>
    <w:p w:rsidR="001C7D13" w:rsidRPr="001C7D13" w:rsidRDefault="001C7D13" w:rsidP="001C7D13">
      <w:pPr>
        <w:widowControl/>
        <w:spacing w:before="100" w:beforeAutospacing="1" w:after="100" w:afterAutospacing="1"/>
        <w:ind w:firstLine="645"/>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为学习贯彻习近平新时代中国特色社会主义思想和党的十九大精神，深入落实习近平总书记给第三届中国“互联网+”大学生创新创业大赛“青年红色筑梦之旅”大学生重要回信精神，进一步激发高校学生创新创业热情，展示我省高校创新创业教育成果，深入推进我省高校创新创业教育改革工作，根据《教育部关于举办第四届中国“互联网+”大学生创新创业大赛的通知》（教高函〔2018〕2号）精神，经研究，决定于2018年3月至9月举办第四届安徽省“互联网+”大学生创新创业大赛暨2018年安徽省“青年红色筑梦之旅”活动。现将有关事项通知如下：</w:t>
      </w:r>
    </w:p>
    <w:p w:rsidR="001C7D13" w:rsidRPr="001C7D13" w:rsidRDefault="001C7D13" w:rsidP="001C7D13">
      <w:pPr>
        <w:widowControl/>
        <w:shd w:val="clear" w:color="auto" w:fill="FFFFFF"/>
        <w:spacing w:before="100" w:beforeAutospacing="1" w:after="100" w:afterAutospacing="1"/>
        <w:ind w:firstLine="630"/>
        <w:jc w:val="left"/>
        <w:rPr>
          <w:rFonts w:ascii="Simsun" w:eastAsia="宋体" w:hAnsi="Simsun" w:cs="宋体" w:hint="eastAsia"/>
          <w:color w:val="000000"/>
          <w:kern w:val="0"/>
          <w:sz w:val="27"/>
          <w:szCs w:val="27"/>
        </w:rPr>
      </w:pPr>
      <w:r w:rsidRPr="001C7D13">
        <w:rPr>
          <w:rFonts w:ascii="方正黑体_GBK" w:eastAsia="方正黑体_GBK" w:hAnsi="Simsun" w:cs="宋体" w:hint="eastAsia"/>
          <w:color w:val="000000"/>
          <w:kern w:val="0"/>
          <w:sz w:val="32"/>
          <w:szCs w:val="32"/>
        </w:rPr>
        <w:t>一、大赛主题</w:t>
      </w:r>
    </w:p>
    <w:p w:rsidR="001C7D13" w:rsidRPr="001C7D13" w:rsidRDefault="001C7D13" w:rsidP="001C7D13">
      <w:pPr>
        <w:widowControl/>
        <w:shd w:val="clear" w:color="auto" w:fill="FFFFFF"/>
        <w:spacing w:before="100" w:beforeAutospacing="1" w:after="100" w:afterAutospacing="1"/>
        <w:ind w:firstLine="630"/>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勇立时代潮头敢闯会创，扎根中国大地书写人生华章</w:t>
      </w:r>
    </w:p>
    <w:p w:rsidR="001C7D13" w:rsidRPr="001C7D13" w:rsidRDefault="001C7D13" w:rsidP="001C7D13">
      <w:pPr>
        <w:widowControl/>
        <w:shd w:val="clear" w:color="auto" w:fill="FFFFFF"/>
        <w:spacing w:before="100" w:beforeAutospacing="1" w:after="100" w:afterAutospacing="1"/>
        <w:ind w:firstLine="630"/>
        <w:jc w:val="left"/>
        <w:rPr>
          <w:rFonts w:ascii="Simsun" w:eastAsia="宋体" w:hAnsi="Simsun" w:cs="宋体" w:hint="eastAsia"/>
          <w:color w:val="000000"/>
          <w:kern w:val="0"/>
          <w:sz w:val="27"/>
          <w:szCs w:val="27"/>
        </w:rPr>
      </w:pPr>
      <w:r w:rsidRPr="001C7D13">
        <w:rPr>
          <w:rFonts w:ascii="方正黑体_GBK" w:eastAsia="方正黑体_GBK" w:hAnsi="Simsun" w:cs="宋体" w:hint="eastAsia"/>
          <w:color w:val="000000"/>
          <w:kern w:val="0"/>
          <w:sz w:val="32"/>
          <w:szCs w:val="32"/>
        </w:rPr>
        <w:t>二、大赛目的与任务</w:t>
      </w:r>
    </w:p>
    <w:p w:rsidR="001C7D13" w:rsidRPr="001C7D13" w:rsidRDefault="001C7D13" w:rsidP="001C7D13">
      <w:pPr>
        <w:widowControl/>
        <w:spacing w:before="100" w:beforeAutospacing="1" w:after="100" w:afterAutospacing="1"/>
        <w:ind w:firstLine="645"/>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lastRenderedPageBreak/>
        <w:t>旨在深化高等教育综合改革，激发大学生的创造力，培养造就“大众创业、万众创新”生力军；鼓励广大青年扎根中国大地了解国情民情，在创新创业中增长智慧才干，在艰苦奋斗中锤炼意志品质，把激昂的青春梦融入伟大的中国梦。</w:t>
      </w:r>
    </w:p>
    <w:p w:rsidR="001C7D13" w:rsidRPr="001C7D13" w:rsidRDefault="001C7D13" w:rsidP="001C7D13">
      <w:pPr>
        <w:widowControl/>
        <w:spacing w:before="100" w:beforeAutospacing="1" w:after="100" w:afterAutospacing="1"/>
        <w:ind w:firstLine="645"/>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重在把大赛作为深化创新创业教育改革的重要抓手，引导各地各高校主动服务国家战略和区域发展，积极开展教育教学改革探索，切实提高高校学生的创新精神、创业意识和创新创业能力。推动创新创业教育与思想政治教育紧密结合、与专业教育深度融合，促进学生全面发展，努力成为德才兼备的有为人才。推动赛事成果转化和产学研用紧密结合，促进“互联网+”新业态形成，服务经济高质量发展。以创新引领创业、以创业带动就业，努力形成高校毕业生更高质量创业就业的新局面。</w:t>
      </w:r>
    </w:p>
    <w:p w:rsidR="001C7D13" w:rsidRPr="001C7D13" w:rsidRDefault="001C7D13" w:rsidP="001C7D13">
      <w:pPr>
        <w:widowControl/>
        <w:shd w:val="clear" w:color="auto" w:fill="FFFFFF"/>
        <w:spacing w:before="100" w:beforeAutospacing="1" w:after="100" w:afterAutospacing="1"/>
        <w:jc w:val="left"/>
        <w:rPr>
          <w:rFonts w:ascii="Simsun" w:eastAsia="宋体" w:hAnsi="Simsun" w:cs="宋体" w:hint="eastAsia"/>
          <w:color w:val="000000"/>
          <w:kern w:val="0"/>
          <w:sz w:val="27"/>
          <w:szCs w:val="27"/>
        </w:rPr>
      </w:pPr>
      <w:r w:rsidRPr="001C7D13">
        <w:rPr>
          <w:rFonts w:ascii="方正黑体_GBK" w:eastAsia="方正黑体_GBK" w:hAnsi="Simsun" w:cs="宋体" w:hint="eastAsia"/>
          <w:color w:val="000000"/>
          <w:kern w:val="0"/>
          <w:sz w:val="32"/>
          <w:szCs w:val="32"/>
        </w:rPr>
        <w:t>    </w:t>
      </w:r>
      <w:r w:rsidRPr="001C7D13">
        <w:rPr>
          <w:rFonts w:ascii="方正黑体_GBK" w:eastAsia="方正黑体_GBK" w:hAnsi="Simsun" w:cs="宋体" w:hint="eastAsia"/>
          <w:color w:val="000000"/>
          <w:kern w:val="0"/>
          <w:sz w:val="32"/>
          <w:szCs w:val="32"/>
        </w:rPr>
        <w:t>三、大赛总体安排</w:t>
      </w:r>
    </w:p>
    <w:p w:rsidR="001C7D13" w:rsidRPr="001C7D13" w:rsidRDefault="001C7D13" w:rsidP="001C7D13">
      <w:pPr>
        <w:widowControl/>
        <w:spacing w:before="100" w:beforeAutospacing="1" w:after="100" w:afterAutospacing="1"/>
        <w:ind w:firstLine="645"/>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第四届大赛要力争做到“有广度、有高度、有深度、有温度”，努力体现有突破、有特色、有新意。扩大参赛规模，实现区域、学校、学生类型全覆盖；积极探索组织国际赛道；广泛实施“青年红色筑梦之旅”活动，培养有理想、有本领、有担当的热血青春力量；壮大创新创业生力军，服务创新驱动发展、“一带一路”建设、乡村振兴和脱贫攻坚等国家战略，培养学生敢闯敢创、敢于冒险、敢为天下先的创新创业</w:t>
      </w:r>
      <w:r w:rsidRPr="001C7D13">
        <w:rPr>
          <w:rFonts w:ascii="方正仿宋_GBK" w:eastAsia="方正仿宋_GBK" w:hAnsi="Simsun" w:cs="宋体" w:hint="eastAsia"/>
          <w:color w:val="000000"/>
          <w:kern w:val="0"/>
          <w:sz w:val="32"/>
          <w:szCs w:val="32"/>
        </w:rPr>
        <w:lastRenderedPageBreak/>
        <w:t>精神。以改革开放40周年为契机，实现更大程度的开放合作。</w:t>
      </w:r>
    </w:p>
    <w:p w:rsidR="001C7D13" w:rsidRPr="001C7D13" w:rsidRDefault="001C7D13" w:rsidP="001C7D13">
      <w:pPr>
        <w:widowControl/>
        <w:spacing w:before="100" w:beforeAutospacing="1" w:after="100" w:afterAutospacing="1"/>
        <w:ind w:firstLine="645"/>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第四届大赛将在各高校校园赛基础上，举办全省决赛。同期举办“青年红色筑梦之旅”活动和“大学生创客秀”等活动。</w:t>
      </w:r>
    </w:p>
    <w:p w:rsidR="001C7D13" w:rsidRPr="001C7D13" w:rsidRDefault="001C7D13" w:rsidP="001C7D13">
      <w:pPr>
        <w:widowControl/>
        <w:spacing w:before="100" w:beforeAutospacing="1" w:after="100" w:afterAutospacing="1"/>
        <w:ind w:firstLine="630"/>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1.“青年红色筑梦之旅”活动。在更大范围、更高层次、更深程度上开展“青年红色筑梦之旅”活动，推动创新创业教育与思想政治教育相融合，创新创业实践与乡村振兴战略、精准扶贫脱贫相结合，打造一堂全省最大的思政课。各高校要主动协调本地区扶贫部门，在摸清需求的基础上，组织理工、农林、医学、师范、法律、人文社科等各专业大学生以及企业家、投资人等，以“科技小分队”“幸福小分队”“健康小分队”“教育小分队”“法治小分队”“十九大宣讲小分队”或项目团队组团等形式，走进革命老区、贫困地区，走进我省32个国家级、省级扶贫开发工作重点县，接受思想洗礼、学习革命精神、传承红色基因，将高校的智力、技术和项目资源辐射到广大农村地区，推动当地经济社会建设，助力精准扶贫和乡村振兴。</w:t>
      </w:r>
    </w:p>
    <w:p w:rsidR="001C7D13" w:rsidRPr="001C7D13" w:rsidRDefault="001C7D13" w:rsidP="001C7D13">
      <w:pPr>
        <w:widowControl/>
        <w:spacing w:before="100" w:beforeAutospacing="1" w:after="100" w:afterAutospacing="1"/>
        <w:ind w:firstLine="645"/>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2.“大学生创客秀”（大学生创新创业成果展）。在省赛总决赛期间举办“大学生创客秀”，开展项目对接、创新</w:t>
      </w:r>
      <w:r w:rsidRPr="001C7D13">
        <w:rPr>
          <w:rFonts w:ascii="方正仿宋_GBK" w:eastAsia="方正仿宋_GBK" w:hAnsi="Simsun" w:cs="宋体" w:hint="eastAsia"/>
          <w:color w:val="000000"/>
          <w:kern w:val="0"/>
          <w:sz w:val="32"/>
          <w:szCs w:val="32"/>
        </w:rPr>
        <w:lastRenderedPageBreak/>
        <w:t>创业成果展、团队展示等活动，为各方人员提供开放参与的机会。</w:t>
      </w:r>
    </w:p>
    <w:p w:rsidR="001C7D13" w:rsidRPr="001C7D13" w:rsidRDefault="001C7D13" w:rsidP="001C7D13">
      <w:pPr>
        <w:widowControl/>
        <w:shd w:val="clear" w:color="auto" w:fill="FFFFFF"/>
        <w:spacing w:before="100" w:beforeAutospacing="1" w:after="100" w:afterAutospacing="1"/>
        <w:ind w:firstLine="630"/>
        <w:jc w:val="left"/>
        <w:rPr>
          <w:rFonts w:ascii="Simsun" w:eastAsia="宋体" w:hAnsi="Simsun" w:cs="宋体" w:hint="eastAsia"/>
          <w:color w:val="000000"/>
          <w:kern w:val="0"/>
          <w:sz w:val="27"/>
          <w:szCs w:val="27"/>
        </w:rPr>
      </w:pPr>
      <w:r w:rsidRPr="001C7D13">
        <w:rPr>
          <w:rFonts w:ascii="方正黑体_GBK" w:eastAsia="方正黑体_GBK" w:hAnsi="Simsun" w:cs="宋体" w:hint="eastAsia"/>
          <w:color w:val="000000"/>
          <w:kern w:val="0"/>
          <w:sz w:val="32"/>
          <w:szCs w:val="32"/>
        </w:rPr>
        <w:t>四、组织机构</w:t>
      </w:r>
    </w:p>
    <w:p w:rsidR="001C7D13" w:rsidRPr="001C7D13" w:rsidRDefault="001C7D13" w:rsidP="001C7D13">
      <w:pPr>
        <w:widowControl/>
        <w:spacing w:before="100" w:beforeAutospacing="1" w:after="100" w:afterAutospacing="1"/>
        <w:ind w:firstLine="645"/>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大赛由安徽省教育厅与蚌埠市人民政府联合主办，合肥工业大学、安徽财经大学、合肥学院和蚌埠市教育局共同承办，中国建设银行安徽省分行协办。</w:t>
      </w:r>
    </w:p>
    <w:p w:rsidR="001C7D13" w:rsidRPr="001C7D13" w:rsidRDefault="001C7D13" w:rsidP="001C7D13">
      <w:pPr>
        <w:widowControl/>
        <w:spacing w:before="100" w:beforeAutospacing="1" w:after="100" w:afterAutospacing="1"/>
        <w:ind w:firstLine="645"/>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大赛设立组织委员会（简称大赛组委会），负责组织实施工作，省教育厅主要领导、蚌埠市人民政府主要领导、中国工程院院士杨善林担任主任，省教育厅、中国建设银行安徽省分行分管领导、合肥工业大学、安徽财经大学、合肥学院主要领导担任副主任。承担大赛组织工作的高校负责人、承担“青年红色筑梦之旅”活动高校负责人、省教育厅有关处室负责人作为委员。大赛组委会负责大赛组织实施指导工作。大赛组委会下设办公室，负责大赛日常工作，省教育厅高等教育处主要负责同志担任主任。大赛的解释权归大赛组委会。</w:t>
      </w:r>
    </w:p>
    <w:p w:rsidR="001C7D13" w:rsidRPr="001C7D13" w:rsidRDefault="001C7D13" w:rsidP="001C7D13">
      <w:pPr>
        <w:widowControl/>
        <w:spacing w:before="100" w:beforeAutospacing="1" w:after="100" w:afterAutospacing="1"/>
        <w:ind w:firstLine="645"/>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大赛设立专家委员会由中国工程院院士杨善林担任专家指导委员会主任。大赛专家委员会邀请社会投资机构、行业企业、大学科技园、高校和科研院专家、全国万名优秀创</w:t>
      </w:r>
      <w:r w:rsidRPr="001C7D13">
        <w:rPr>
          <w:rFonts w:ascii="方正仿宋_GBK" w:eastAsia="方正仿宋_GBK" w:hAnsi="Simsun" w:cs="宋体" w:hint="eastAsia"/>
          <w:color w:val="000000"/>
          <w:kern w:val="0"/>
          <w:sz w:val="32"/>
          <w:szCs w:val="32"/>
        </w:rPr>
        <w:lastRenderedPageBreak/>
        <w:t>新创业导师人才库首批入库导师作为成员，负责参赛项目的评审工作，并指导大学生创新创业大赛工作。</w:t>
      </w:r>
    </w:p>
    <w:p w:rsidR="001C7D13" w:rsidRPr="001C7D13" w:rsidRDefault="001C7D13" w:rsidP="001C7D13">
      <w:pPr>
        <w:widowControl/>
        <w:spacing w:before="100" w:beforeAutospacing="1" w:after="100" w:afterAutospacing="1"/>
        <w:ind w:firstLine="645"/>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大赛设立仲裁委员会由合肥学院党委书记蔡敬民担任主任。邀请行业企业、高校和科研院所、纪检部门等单位专家作为成员，负责大赛仲裁事宜。</w:t>
      </w:r>
    </w:p>
    <w:p w:rsidR="001C7D13" w:rsidRPr="001C7D13" w:rsidRDefault="001C7D13" w:rsidP="001C7D13">
      <w:pPr>
        <w:widowControl/>
        <w:spacing w:before="100" w:beforeAutospacing="1" w:after="100" w:afterAutospacing="1"/>
        <w:ind w:firstLine="645"/>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大赛秘书处设在合肥工业大学。由合肥工业大学科学研究院副院长梁昌勇教授和合肥学院副院长刘建中教授担任秘书长，负责校园赛和省赛组织、大学生创客秀活动、国赛项目遴选及培训指导等工作。</w:t>
      </w:r>
    </w:p>
    <w:p w:rsidR="001C7D13" w:rsidRPr="001C7D13" w:rsidRDefault="001C7D13" w:rsidP="001C7D13">
      <w:pPr>
        <w:widowControl/>
        <w:spacing w:before="100" w:beforeAutospacing="1" w:after="100" w:afterAutospacing="1"/>
        <w:ind w:firstLine="645"/>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各高等学校应根据实际成立校级组织机构，由本校主要负责人担任主任，负责本校校园赛以及参加省赛、国赛工作的组织实施，并向大赛组委会秘书处报告有关大赛组织情况。</w:t>
      </w:r>
    </w:p>
    <w:p w:rsidR="001C7D13" w:rsidRPr="001C7D13" w:rsidRDefault="001C7D13" w:rsidP="001C7D13">
      <w:pPr>
        <w:widowControl/>
        <w:shd w:val="clear" w:color="auto" w:fill="FFFFFF"/>
        <w:spacing w:before="100" w:beforeAutospacing="1" w:after="100" w:afterAutospacing="1"/>
        <w:ind w:firstLine="630"/>
        <w:jc w:val="left"/>
        <w:rPr>
          <w:rFonts w:ascii="Simsun" w:eastAsia="宋体" w:hAnsi="Simsun" w:cs="宋体" w:hint="eastAsia"/>
          <w:color w:val="000000"/>
          <w:kern w:val="0"/>
          <w:sz w:val="27"/>
          <w:szCs w:val="27"/>
        </w:rPr>
      </w:pPr>
      <w:r w:rsidRPr="001C7D13">
        <w:rPr>
          <w:rFonts w:ascii="方正黑体_GBK" w:eastAsia="方正黑体_GBK" w:hAnsi="Simsun" w:cs="宋体" w:hint="eastAsia"/>
          <w:color w:val="000000"/>
          <w:kern w:val="0"/>
          <w:sz w:val="32"/>
          <w:szCs w:val="32"/>
        </w:rPr>
        <w:t>五、参赛项目要求</w:t>
      </w:r>
    </w:p>
    <w:p w:rsidR="001C7D13" w:rsidRPr="001C7D13" w:rsidRDefault="001C7D13" w:rsidP="001C7D13">
      <w:pPr>
        <w:widowControl/>
        <w:spacing w:before="100" w:beforeAutospacing="1" w:after="100" w:afterAutospacing="1"/>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24"/>
          <w:szCs w:val="24"/>
        </w:rPr>
        <w:t>   </w:t>
      </w:r>
      <w:r w:rsidRPr="001C7D13">
        <w:rPr>
          <w:rFonts w:ascii="方正仿宋_GBK" w:eastAsia="方正仿宋_GBK" w:hAnsi="Simsun" w:cs="宋体" w:hint="eastAsia"/>
          <w:color w:val="000000"/>
          <w:kern w:val="0"/>
          <w:sz w:val="32"/>
          <w:szCs w:val="32"/>
        </w:rPr>
        <w:t> </w:t>
      </w:r>
      <w:r w:rsidRPr="001C7D13">
        <w:rPr>
          <w:rFonts w:ascii="方正仿宋_GBK" w:eastAsia="方正仿宋_GBK" w:hAnsi="Simsun" w:cs="宋体" w:hint="eastAsia"/>
          <w:color w:val="000000"/>
          <w:kern w:val="0"/>
          <w:sz w:val="32"/>
          <w:szCs w:val="32"/>
        </w:rPr>
        <w:t>参赛项目能够将移动互联网、云计算、大数据、人工智能、物联网等新一代信息技术与经济社会各领域紧密结合，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w:t>
      </w:r>
      <w:r w:rsidRPr="001C7D13">
        <w:rPr>
          <w:rFonts w:ascii="方正仿宋_GBK" w:eastAsia="方正仿宋_GBK" w:hAnsi="Simsun" w:cs="宋体" w:hint="eastAsia"/>
          <w:color w:val="000000"/>
          <w:kern w:val="0"/>
          <w:sz w:val="32"/>
          <w:szCs w:val="32"/>
        </w:rPr>
        <w:lastRenderedPageBreak/>
        <w:t>交通、金融、消费生活等深度融合。参赛项目主要包括以下类型：</w:t>
      </w:r>
    </w:p>
    <w:p w:rsidR="001C7D13" w:rsidRPr="001C7D13" w:rsidRDefault="001C7D13" w:rsidP="001C7D13">
      <w:pPr>
        <w:widowControl/>
        <w:spacing w:before="100" w:beforeAutospacing="1" w:after="100" w:afterAutospacing="1"/>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xml:space="preserve">　　1.“互联网+”现代农业，包括农林牧渔等；</w:t>
      </w:r>
    </w:p>
    <w:p w:rsidR="001C7D13" w:rsidRPr="001C7D13" w:rsidRDefault="001C7D13" w:rsidP="001C7D13">
      <w:pPr>
        <w:widowControl/>
        <w:spacing w:before="100" w:beforeAutospacing="1" w:after="100" w:afterAutospacing="1"/>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xml:space="preserve">　　2.“互联网+”制造业，包括智能硬件、先进制造、工业自动化、生物医药、节能环保、新材料、军工等；</w:t>
      </w:r>
    </w:p>
    <w:p w:rsidR="001C7D13" w:rsidRPr="001C7D13" w:rsidRDefault="001C7D13" w:rsidP="001C7D13">
      <w:pPr>
        <w:widowControl/>
        <w:spacing w:before="100" w:beforeAutospacing="1" w:after="100" w:afterAutospacing="1"/>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xml:space="preserve">　　3.“互联网+”信息技术服务，包括人工智能技术、物联网技术、网络空间安全技术、大数据、云计算、工具软件、社交网络、媒体门户、企业服务等；</w:t>
      </w:r>
    </w:p>
    <w:p w:rsidR="001C7D13" w:rsidRPr="001C7D13" w:rsidRDefault="001C7D13" w:rsidP="001C7D13">
      <w:pPr>
        <w:widowControl/>
        <w:spacing w:before="100" w:beforeAutospacing="1" w:after="100" w:afterAutospacing="1"/>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xml:space="preserve">　　4.“互联网+”文化创意服务，包括广播影视、设计服务、文化艺术、旅游休闲、艺术品交易、广告会展、动漫娱乐、体育竞技等；</w:t>
      </w:r>
    </w:p>
    <w:p w:rsidR="001C7D13" w:rsidRPr="001C7D13" w:rsidRDefault="001C7D13" w:rsidP="001C7D13">
      <w:pPr>
        <w:widowControl/>
        <w:spacing w:before="100" w:beforeAutospacing="1" w:after="100" w:afterAutospacing="1"/>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xml:space="preserve">　　5.“互联网+”社会服务，包括电子商务、消费生活、金融、财经法务、房产家居、高效物流、教育培训、医疗健康、交通、人力资源服务等；</w:t>
      </w:r>
    </w:p>
    <w:p w:rsidR="001C7D13" w:rsidRPr="001C7D13" w:rsidRDefault="001C7D13" w:rsidP="001C7D13">
      <w:pPr>
        <w:widowControl/>
        <w:spacing w:before="100" w:beforeAutospacing="1" w:after="100" w:afterAutospacing="1"/>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xml:space="preserve">　　6.“互联网+”公益创业，以社会价值为导向的非盈利性创业。</w:t>
      </w:r>
    </w:p>
    <w:p w:rsidR="001C7D13" w:rsidRPr="001C7D13" w:rsidRDefault="001C7D13" w:rsidP="001C7D13">
      <w:pPr>
        <w:widowControl/>
        <w:spacing w:before="100" w:beforeAutospacing="1" w:after="100" w:afterAutospacing="1"/>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xml:space="preserve">　　参赛项目不只限于“互联网+”项目，鼓励各类创新创业项目参赛，根据行业背景选择相应类型。以上各类项目可自主选择参加“青年红色筑梦之旅”活动。</w:t>
      </w:r>
    </w:p>
    <w:p w:rsidR="001C7D13" w:rsidRPr="001C7D13" w:rsidRDefault="001C7D13" w:rsidP="001C7D13">
      <w:pPr>
        <w:widowControl/>
        <w:spacing w:before="100" w:beforeAutospacing="1" w:after="100" w:afterAutospacing="1"/>
        <w:ind w:firstLine="630"/>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lastRenderedPageBreak/>
        <w:t>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1C7D13" w:rsidRPr="001C7D13" w:rsidRDefault="001C7D13" w:rsidP="001C7D13">
      <w:pPr>
        <w:widowControl/>
        <w:spacing w:before="100" w:beforeAutospacing="1" w:after="100" w:afterAutospacing="1"/>
        <w:ind w:firstLine="630"/>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参赛项目涉及他人知识产权的，报名时需提交完整的具有法律效力的所有人书面授权许可书、专利证书等；已完成工商登记注册的创业项目，报名时需提交单位概况、法定代表人情况、股权结构、组织机构代码复印件等。参赛项目可提供当前财务数据、已获投资情况、带动就业情况等相关证明材料。</w:t>
      </w:r>
    </w:p>
    <w:p w:rsidR="001C7D13" w:rsidRPr="001C7D13" w:rsidRDefault="001C7D13" w:rsidP="001C7D13">
      <w:pPr>
        <w:widowControl/>
        <w:shd w:val="clear" w:color="auto" w:fill="FFFFFF"/>
        <w:spacing w:before="100" w:beforeAutospacing="1" w:after="100" w:afterAutospacing="1"/>
        <w:ind w:firstLine="630"/>
        <w:jc w:val="left"/>
        <w:rPr>
          <w:rFonts w:ascii="Simsun" w:eastAsia="宋体" w:hAnsi="Simsun" w:cs="宋体" w:hint="eastAsia"/>
          <w:color w:val="000000"/>
          <w:kern w:val="0"/>
          <w:sz w:val="27"/>
          <w:szCs w:val="27"/>
        </w:rPr>
      </w:pPr>
      <w:r w:rsidRPr="001C7D13">
        <w:rPr>
          <w:rFonts w:ascii="方正黑体_GBK" w:eastAsia="方正黑体_GBK" w:hAnsi="Simsun" w:cs="宋体" w:hint="eastAsia"/>
          <w:color w:val="000000"/>
          <w:kern w:val="0"/>
          <w:sz w:val="32"/>
          <w:szCs w:val="32"/>
        </w:rPr>
        <w:t>六、参赛对象</w:t>
      </w:r>
    </w:p>
    <w:p w:rsidR="001C7D13" w:rsidRPr="001C7D13" w:rsidRDefault="001C7D13" w:rsidP="001C7D13">
      <w:pPr>
        <w:widowControl/>
        <w:shd w:val="clear" w:color="auto" w:fill="FFFFFF"/>
        <w:spacing w:before="100" w:beforeAutospacing="1" w:after="100" w:afterAutospacing="1"/>
        <w:ind w:firstLine="630"/>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根据参赛项目所处的创业阶段、已获投资情况和项目特点，大赛分为创意组、初创组、成长组和就业型创业组。具体参赛条件如下：</w:t>
      </w:r>
    </w:p>
    <w:p w:rsidR="001C7D13" w:rsidRPr="001C7D13" w:rsidRDefault="001C7D13" w:rsidP="001C7D13">
      <w:pPr>
        <w:widowControl/>
        <w:shd w:val="clear" w:color="auto" w:fill="FFFFFF"/>
        <w:spacing w:before="100" w:beforeAutospacing="1" w:after="100" w:afterAutospacing="1"/>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w:t>
      </w:r>
      <w:r w:rsidRPr="001C7D13">
        <w:rPr>
          <w:rFonts w:ascii="方正仿宋_GBK" w:eastAsia="方正仿宋_GBK" w:hAnsi="Simsun" w:cs="宋体" w:hint="eastAsia"/>
          <w:color w:val="000000"/>
          <w:kern w:val="0"/>
          <w:sz w:val="32"/>
          <w:szCs w:val="32"/>
        </w:rPr>
        <w:t xml:space="preserve"> 1.创意组。参赛项目具有较好的创意和较为成型的产品原型或服务模式，在2018年5月31日（以下时间均包含当日）前尚未完成工商登记注册。参赛申报人须为团队负责人，须</w:t>
      </w:r>
      <w:r w:rsidRPr="001C7D13">
        <w:rPr>
          <w:rFonts w:ascii="方正仿宋_GBK" w:eastAsia="方正仿宋_GBK" w:hAnsi="Simsun" w:cs="宋体" w:hint="eastAsia"/>
          <w:color w:val="000000"/>
          <w:kern w:val="0"/>
          <w:sz w:val="32"/>
          <w:szCs w:val="32"/>
        </w:rPr>
        <w:lastRenderedPageBreak/>
        <w:t>为普通高等学校在校生（可为本专科生、研究生，不含在职生）。</w:t>
      </w:r>
    </w:p>
    <w:p w:rsidR="001C7D13" w:rsidRPr="001C7D13" w:rsidRDefault="001C7D13" w:rsidP="001C7D13">
      <w:pPr>
        <w:widowControl/>
        <w:spacing w:before="100" w:beforeAutospacing="1" w:after="100" w:afterAutospacing="1"/>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w:t>
      </w:r>
      <w:r w:rsidRPr="001C7D13">
        <w:rPr>
          <w:rFonts w:ascii="方正仿宋_GBK" w:eastAsia="方正仿宋_GBK" w:hAnsi="Simsun" w:cs="宋体" w:hint="eastAsia"/>
          <w:color w:val="000000"/>
          <w:kern w:val="0"/>
          <w:sz w:val="32"/>
          <w:szCs w:val="32"/>
        </w:rPr>
        <w:t xml:space="preserve"> 2.初创组。参赛项目工商登记注册未满3年（2015年3月1日后注册），且获机构或个人股权投资不超过1轮次。参赛申报人须为初创企业法人代表，须为普通高等学校在校生（可为本专科生、研究生，不含在职生），或毕业5年以内的毕业生（2013年之后毕业的本专科生、研究生，不含在职生）。企业法人在大赛通知发布之日后进行变更的不予认可。</w:t>
      </w:r>
    </w:p>
    <w:p w:rsidR="001C7D13" w:rsidRPr="001C7D13" w:rsidRDefault="001C7D13" w:rsidP="001C7D13">
      <w:pPr>
        <w:widowControl/>
        <w:spacing w:before="100" w:beforeAutospacing="1" w:after="100" w:afterAutospacing="1"/>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w:t>
      </w:r>
      <w:r w:rsidRPr="001C7D13">
        <w:rPr>
          <w:rFonts w:ascii="方正仿宋_GBK" w:eastAsia="方正仿宋_GBK" w:hAnsi="Simsun" w:cs="宋体" w:hint="eastAsia"/>
          <w:color w:val="000000"/>
          <w:kern w:val="0"/>
          <w:sz w:val="32"/>
          <w:szCs w:val="32"/>
        </w:rPr>
        <w:t xml:space="preserve"> 3.成长组。参赛项目工商登记注册3年以上（2015年3月1日前注册）；或工商登记注册未满3年（2015年3月1日后注册），且获机构或个人股权投资2轮次以上（含2轮次）。参赛申报人须为企业法人代表，须为普通高等学校在校生（可为本专科生、研究生，不含在职生），或毕业5年以内的毕业生（2013年之后毕业的本专科生、研究生，不含在职生）。企业法人在大赛通知发布之日后进行变更的不予认可。</w:t>
      </w:r>
    </w:p>
    <w:p w:rsidR="001C7D13" w:rsidRPr="001C7D13" w:rsidRDefault="001C7D13" w:rsidP="001C7D13">
      <w:pPr>
        <w:widowControl/>
        <w:spacing w:before="100" w:beforeAutospacing="1" w:after="100" w:afterAutospacing="1"/>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w:t>
      </w:r>
      <w:r w:rsidRPr="001C7D13">
        <w:rPr>
          <w:rFonts w:ascii="方正仿宋_GBK" w:eastAsia="方正仿宋_GBK" w:hAnsi="Simsun" w:cs="宋体" w:hint="eastAsia"/>
          <w:color w:val="000000"/>
          <w:kern w:val="0"/>
          <w:sz w:val="32"/>
          <w:szCs w:val="32"/>
        </w:rPr>
        <w:t xml:space="preserve"> 4.就业型创业组。参赛项目能有效提升大学生就业数量与就业质量，主要面向高职高专院校的创新创业项目（高职高专院校也可申报其他符合条件的组别），其他高校也可申报本组。若参赛项目在2018年5月31日前尚未完成工商登记</w:t>
      </w:r>
      <w:r w:rsidRPr="001C7D13">
        <w:rPr>
          <w:rFonts w:ascii="方正仿宋_GBK" w:eastAsia="方正仿宋_GBK" w:hAnsi="Simsun" w:cs="宋体" w:hint="eastAsia"/>
          <w:color w:val="000000"/>
          <w:kern w:val="0"/>
          <w:sz w:val="32"/>
          <w:szCs w:val="32"/>
        </w:rPr>
        <w:lastRenderedPageBreak/>
        <w:t>注册，参赛申报人须为团队负责人，须为普通高等学校在校生（可为本专科生、研究生，不含在职生）。若参赛项目在2018年5月31日前已完成工商登记注册，参赛申报人须为企业法人代表，须为普通高等学校在校生（可为本专科生、研究生，不含在职生），或毕业5年以内的毕业生（2013年之后毕业的本专科生、研究生，不含在职生）。企业法人在大赛通知发布之日后进行变更的不予认可。</w:t>
      </w:r>
    </w:p>
    <w:p w:rsidR="001C7D13" w:rsidRPr="001C7D13" w:rsidRDefault="001C7D13" w:rsidP="001C7D13">
      <w:pPr>
        <w:widowControl/>
        <w:spacing w:before="100" w:beforeAutospacing="1" w:after="100" w:afterAutospacing="1"/>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w:t>
      </w:r>
      <w:r w:rsidRPr="001C7D13">
        <w:rPr>
          <w:rFonts w:ascii="方正仿宋_GBK" w:eastAsia="方正仿宋_GBK" w:hAnsi="Simsun" w:cs="宋体" w:hint="eastAsia"/>
          <w:color w:val="000000"/>
          <w:kern w:val="0"/>
          <w:sz w:val="32"/>
          <w:szCs w:val="32"/>
        </w:rPr>
        <w:t xml:space="preserve"> 以团队为单位报名参赛。允许跨校组建团队，每个团队的参赛成员不少于3人，须为项目的实际成员。参赛团队所报参赛创业项目，须为本团队策划或经营的项目，不可借用他人项目参赛。已获往届中国“互联网+”大学生创新创业大赛全国总决赛金奖和银奖的项目，不再报名参赛。已获往届安徽省“互联网+”大学生创新创业大赛奖励的项目，可以申请参赛，成绩参加各组排名，可作为推荐国家总决赛项目后备项目（如不能获得比上一届更高级别的奖励，本届将不再重复奖励，可授予同级别奖励的提名奖）。</w:t>
      </w:r>
    </w:p>
    <w:p w:rsidR="001C7D13" w:rsidRPr="001C7D13" w:rsidRDefault="001C7D13" w:rsidP="001C7D13">
      <w:pPr>
        <w:widowControl/>
        <w:spacing w:before="100" w:beforeAutospacing="1" w:after="100" w:afterAutospacing="1"/>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w:t>
      </w:r>
      <w:r w:rsidRPr="001C7D13">
        <w:rPr>
          <w:rFonts w:ascii="方正仿宋_GBK" w:eastAsia="方正仿宋_GBK" w:hAnsi="Simsun" w:cs="宋体" w:hint="eastAsia"/>
          <w:color w:val="000000"/>
          <w:kern w:val="0"/>
          <w:sz w:val="32"/>
          <w:szCs w:val="32"/>
        </w:rPr>
        <w:t xml:space="preserve"> 初创组、成长组、就业型创业组已完成工商登记注册参赛项目的股权结构中，参赛成员合计不得少于1/3。</w:t>
      </w:r>
    </w:p>
    <w:p w:rsidR="001C7D13" w:rsidRPr="001C7D13" w:rsidRDefault="001C7D13" w:rsidP="001C7D13">
      <w:pPr>
        <w:widowControl/>
        <w:spacing w:before="100" w:beforeAutospacing="1" w:after="100" w:afterAutospacing="1"/>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w:t>
      </w:r>
      <w:r w:rsidRPr="001C7D13">
        <w:rPr>
          <w:rFonts w:ascii="方正仿宋_GBK" w:eastAsia="方正仿宋_GBK" w:hAnsi="Simsun" w:cs="宋体" w:hint="eastAsia"/>
          <w:color w:val="000000"/>
          <w:kern w:val="0"/>
          <w:sz w:val="32"/>
          <w:szCs w:val="32"/>
        </w:rPr>
        <w:t xml:space="preserve"> 高校教师科技成果转化的师生共创项目不能参加创意组，允许将拥有科研成果的教师的股权合并计算，合并计算的股权不得少于50%（其中参赛成员合计不得少于15%）。</w:t>
      </w:r>
    </w:p>
    <w:p w:rsidR="001C7D13" w:rsidRPr="001C7D13" w:rsidRDefault="001C7D13" w:rsidP="001C7D13">
      <w:pPr>
        <w:widowControl/>
        <w:spacing w:before="100" w:beforeAutospacing="1" w:after="100" w:afterAutospacing="1"/>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lastRenderedPageBreak/>
        <w:t>   </w:t>
      </w:r>
      <w:r w:rsidRPr="001C7D13">
        <w:rPr>
          <w:rFonts w:ascii="方正仿宋_GBK" w:eastAsia="方正仿宋_GBK" w:hAnsi="Simsun" w:cs="宋体" w:hint="eastAsia"/>
          <w:color w:val="000000"/>
          <w:kern w:val="0"/>
          <w:sz w:val="32"/>
          <w:szCs w:val="32"/>
        </w:rPr>
        <w:t xml:space="preserve"> 各高等学校负责审核参赛对象资格、申报条件。</w:t>
      </w:r>
    </w:p>
    <w:p w:rsidR="001C7D13" w:rsidRPr="001C7D13" w:rsidRDefault="001C7D13" w:rsidP="001C7D13">
      <w:pPr>
        <w:widowControl/>
        <w:spacing w:before="100" w:beforeAutospacing="1" w:after="100" w:afterAutospacing="1"/>
        <w:rPr>
          <w:rFonts w:ascii="Simsun" w:eastAsia="宋体" w:hAnsi="Simsun" w:cs="宋体" w:hint="eastAsia"/>
          <w:color w:val="000000"/>
          <w:kern w:val="0"/>
          <w:sz w:val="27"/>
          <w:szCs w:val="27"/>
        </w:rPr>
      </w:pPr>
      <w:r w:rsidRPr="001C7D13">
        <w:rPr>
          <w:rFonts w:ascii="Simsun" w:eastAsia="宋体" w:hAnsi="Simsun" w:cs="宋体"/>
          <w:color w:val="000000"/>
          <w:kern w:val="0"/>
          <w:sz w:val="27"/>
          <w:szCs w:val="27"/>
        </w:rPr>
        <w:t xml:space="preserve">　</w:t>
      </w:r>
      <w:r w:rsidRPr="001C7D13">
        <w:rPr>
          <w:rFonts w:ascii="方正黑体_GBK" w:eastAsia="方正黑体_GBK" w:hAnsi="Simsun" w:cs="宋体" w:hint="eastAsia"/>
          <w:color w:val="000000"/>
          <w:kern w:val="0"/>
          <w:sz w:val="32"/>
          <w:szCs w:val="32"/>
        </w:rPr>
        <w:t xml:space="preserve">　七、“青年红色筑梦之旅”赛道</w:t>
      </w:r>
    </w:p>
    <w:p w:rsidR="001C7D13" w:rsidRPr="001C7D13" w:rsidRDefault="001C7D13" w:rsidP="001C7D13">
      <w:pPr>
        <w:widowControl/>
        <w:spacing w:before="100" w:beforeAutospacing="1" w:after="100" w:afterAutospacing="1"/>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xml:space="preserve">　　增设“青年红色筑梦之旅”赛道，参加此赛道的项目须为参加“青年红色筑梦之旅”活动的项目。各高校要制定相应工作方案，组织大学生创新创业（包括师生共创）团队在前期国家级、省级、校级大学生创新创业训练计划项目、产学研合作、大学生社会实践和脱贫攻坚等活动基础上到各自对接的县、乡、村或农户，从质量兴农、绿色兴农、科技兴农、电商兴农、教育兴农等多个方面通过项目推进或成果转化开展实质性帮扶工作，推动当地经济社会发展和产业升级，助力精准扶贫和乡村振兴，将“青年红色筑梦之旅”赛道与“青年红色筑梦之旅”活动有机融合。</w:t>
      </w:r>
    </w:p>
    <w:p w:rsidR="001C7D13" w:rsidRPr="001C7D13" w:rsidRDefault="001C7D13" w:rsidP="001C7D13">
      <w:pPr>
        <w:widowControl/>
        <w:spacing w:before="100" w:beforeAutospacing="1" w:after="100" w:afterAutospacing="1"/>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w:t>
      </w:r>
      <w:r w:rsidRPr="001C7D13">
        <w:rPr>
          <w:rFonts w:ascii="方正仿宋_GBK" w:eastAsia="方正仿宋_GBK" w:hAnsi="Simsun" w:cs="宋体" w:hint="eastAsia"/>
          <w:color w:val="000000"/>
          <w:kern w:val="0"/>
          <w:sz w:val="32"/>
          <w:szCs w:val="32"/>
        </w:rPr>
        <w:t>参加“青年红色筑梦之旅”活动的项目可自主选择参加主赛道或“青年红色筑梦之旅”赛道比赛，但只能选择参加一个赛道。鼓励各高校申报该赛道参加比赛。</w:t>
      </w:r>
    </w:p>
    <w:p w:rsidR="001C7D13" w:rsidRPr="001C7D13" w:rsidRDefault="001C7D13" w:rsidP="001C7D13">
      <w:pPr>
        <w:widowControl/>
        <w:spacing w:before="100" w:beforeAutospacing="1" w:after="100" w:afterAutospacing="1"/>
        <w:ind w:firstLine="630"/>
        <w:rPr>
          <w:rFonts w:ascii="Simsun" w:eastAsia="宋体" w:hAnsi="Simsun" w:cs="宋体" w:hint="eastAsia"/>
          <w:color w:val="000000"/>
          <w:kern w:val="0"/>
          <w:sz w:val="27"/>
          <w:szCs w:val="27"/>
        </w:rPr>
      </w:pPr>
      <w:r w:rsidRPr="001C7D13">
        <w:rPr>
          <w:rFonts w:ascii="方正黑体_GBK" w:eastAsia="方正黑体_GBK" w:hAnsi="Simsun" w:cs="宋体" w:hint="eastAsia"/>
          <w:color w:val="000000"/>
          <w:kern w:val="0"/>
          <w:sz w:val="32"/>
          <w:szCs w:val="32"/>
        </w:rPr>
        <w:t>八、国际赛道</w:t>
      </w:r>
    </w:p>
    <w:p w:rsidR="001C7D13" w:rsidRPr="001C7D13" w:rsidRDefault="001C7D13" w:rsidP="001C7D13">
      <w:pPr>
        <w:widowControl/>
        <w:spacing w:before="100" w:beforeAutospacing="1" w:after="100" w:afterAutospacing="1"/>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w:t>
      </w:r>
      <w:r w:rsidRPr="001C7D13">
        <w:rPr>
          <w:rFonts w:ascii="方正仿宋_GBK" w:eastAsia="方正仿宋_GBK" w:hAnsi="Simsun" w:cs="宋体" w:hint="eastAsia"/>
          <w:color w:val="000000"/>
          <w:kern w:val="0"/>
          <w:sz w:val="32"/>
          <w:szCs w:val="32"/>
        </w:rPr>
        <w:t>积极探索组织国际赛道省级赛，鼓励各高校推荐国外友好合作高校的项目参赛，参赛申报人须为团队负责人或初创企业法人代表，须为国外政府正式认可的普通高等学校在校生（可为本专科生、研究生，不含在职生）或毕业5年以内的</w:t>
      </w:r>
      <w:r w:rsidRPr="001C7D13">
        <w:rPr>
          <w:rFonts w:ascii="方正仿宋_GBK" w:eastAsia="方正仿宋_GBK" w:hAnsi="Simsun" w:cs="宋体" w:hint="eastAsia"/>
          <w:color w:val="000000"/>
          <w:kern w:val="0"/>
          <w:sz w:val="32"/>
          <w:szCs w:val="32"/>
        </w:rPr>
        <w:lastRenderedPageBreak/>
        <w:t>毕业生（2013年之后毕业的本专科生、研究生）。组委会将根据报名情况确定比赛形式。</w:t>
      </w:r>
    </w:p>
    <w:p w:rsidR="001C7D13" w:rsidRPr="001C7D13" w:rsidRDefault="001C7D13" w:rsidP="001C7D13">
      <w:pPr>
        <w:widowControl/>
        <w:shd w:val="clear" w:color="auto" w:fill="FFFFFF"/>
        <w:spacing w:before="100" w:beforeAutospacing="1" w:after="100" w:afterAutospacing="1"/>
        <w:jc w:val="left"/>
        <w:rPr>
          <w:rFonts w:ascii="Simsun" w:eastAsia="宋体" w:hAnsi="Simsun" w:cs="宋体" w:hint="eastAsia"/>
          <w:color w:val="000000"/>
          <w:kern w:val="0"/>
          <w:sz w:val="27"/>
          <w:szCs w:val="27"/>
        </w:rPr>
      </w:pPr>
      <w:r w:rsidRPr="001C7D13">
        <w:rPr>
          <w:rFonts w:ascii="方正黑体_GBK" w:eastAsia="方正黑体_GBK" w:hAnsi="Simsun" w:cs="宋体" w:hint="eastAsia"/>
          <w:color w:val="000000"/>
          <w:kern w:val="0"/>
          <w:sz w:val="32"/>
          <w:szCs w:val="32"/>
        </w:rPr>
        <w:t>   </w:t>
      </w:r>
      <w:r w:rsidRPr="001C7D13">
        <w:rPr>
          <w:rFonts w:ascii="方正黑体_GBK" w:eastAsia="方正黑体_GBK" w:hAnsi="Simsun" w:cs="宋体" w:hint="eastAsia"/>
          <w:color w:val="000000"/>
          <w:kern w:val="0"/>
          <w:sz w:val="32"/>
          <w:szCs w:val="32"/>
        </w:rPr>
        <w:t xml:space="preserve"> 九、比赛赛制</w:t>
      </w:r>
    </w:p>
    <w:p w:rsidR="001C7D13" w:rsidRPr="001C7D13" w:rsidRDefault="001C7D13" w:rsidP="001C7D13">
      <w:pPr>
        <w:widowControl/>
        <w:spacing w:before="100" w:beforeAutospacing="1" w:after="100" w:afterAutospacing="1"/>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w:t>
      </w:r>
      <w:r w:rsidRPr="001C7D13">
        <w:rPr>
          <w:rFonts w:ascii="方正仿宋_GBK" w:eastAsia="方正仿宋_GBK" w:hAnsi="Simsun" w:cs="宋体" w:hint="eastAsia"/>
          <w:color w:val="000000"/>
          <w:kern w:val="0"/>
          <w:sz w:val="32"/>
          <w:szCs w:val="32"/>
        </w:rPr>
        <w:t>1.大赛采用校级初赛、省级复赛、全国总决赛三级赛制。校级初赛由各高校负责组织，省级复赛由省教育厅负责组织，全国总决赛由由教育部等中央13个部门和福建省人民政府共同主办，厦门大学承办。</w:t>
      </w:r>
    </w:p>
    <w:p w:rsidR="001C7D13" w:rsidRPr="001C7D13" w:rsidRDefault="001C7D13" w:rsidP="001C7D13">
      <w:pPr>
        <w:widowControl/>
        <w:shd w:val="clear" w:color="auto" w:fill="FFFFFF"/>
        <w:spacing w:before="100" w:beforeAutospacing="1" w:after="100" w:afterAutospacing="1"/>
        <w:ind w:firstLine="630"/>
        <w:jc w:val="left"/>
        <w:rPr>
          <w:rFonts w:ascii="Simsun" w:eastAsia="宋体" w:hAnsi="Simsun" w:cs="宋体" w:hint="eastAsia"/>
          <w:color w:val="000000"/>
          <w:kern w:val="0"/>
          <w:sz w:val="27"/>
          <w:szCs w:val="27"/>
        </w:rPr>
      </w:pPr>
      <w:r w:rsidRPr="001C7D13">
        <w:rPr>
          <w:rFonts w:ascii="仿宋_GB2312" w:eastAsia="仿宋_GB2312" w:hAnsi="Simsun" w:cs="宋体" w:hint="eastAsia"/>
          <w:color w:val="333333"/>
          <w:kern w:val="0"/>
          <w:sz w:val="32"/>
          <w:szCs w:val="32"/>
          <w:shd w:val="clear" w:color="auto" w:fill="FFFFFF"/>
        </w:rPr>
        <w:t>2.</w:t>
      </w:r>
      <w:r w:rsidRPr="001C7D13">
        <w:rPr>
          <w:rFonts w:ascii="方正仿宋_GBK" w:eastAsia="方正仿宋_GBK" w:hAnsi="Simsun" w:cs="宋体" w:hint="eastAsia"/>
          <w:color w:val="000000"/>
          <w:kern w:val="0"/>
          <w:sz w:val="32"/>
          <w:szCs w:val="32"/>
        </w:rPr>
        <w:t>将按照大赛组委会确定的配额择优遴选推荐项目。大赛组委会将综合考虑各高校校级初赛报名团队数、参赛学生数、项目质量、校园赛组织情况和创新创业教育改革工作等因素分配各校省级复赛名额。省赛采取网上初评、会评、现场路演等方式。</w:t>
      </w:r>
    </w:p>
    <w:p w:rsidR="001C7D13" w:rsidRPr="001C7D13" w:rsidRDefault="001C7D13" w:rsidP="001C7D13">
      <w:pPr>
        <w:widowControl/>
        <w:spacing w:before="100" w:beforeAutospacing="1" w:after="100" w:afterAutospacing="1"/>
        <w:ind w:firstLine="645"/>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3.全省共产生600个项目入围全省总决赛主赛道，通过网上评审，产生120个项目进入全省总决赛现场比赛。</w:t>
      </w:r>
    </w:p>
    <w:p w:rsidR="001C7D13" w:rsidRPr="001C7D13" w:rsidRDefault="001C7D13" w:rsidP="001C7D13">
      <w:pPr>
        <w:widowControl/>
        <w:spacing w:before="100" w:beforeAutospacing="1" w:after="100" w:afterAutospacing="1"/>
        <w:ind w:firstLine="630"/>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4.全省共产生200个项目入围全省总决赛“青年红色筑梦之旅”赛道，通过复审，产生40个项目进入全省总决赛现场比赛。国际赛道入围全省总决赛项目数视报名情况确定。</w:t>
      </w:r>
    </w:p>
    <w:p w:rsidR="001C7D13" w:rsidRPr="001C7D13" w:rsidRDefault="001C7D13" w:rsidP="001C7D13">
      <w:pPr>
        <w:widowControl/>
        <w:shd w:val="clear" w:color="auto" w:fill="FFFFFF"/>
        <w:spacing w:before="100" w:beforeAutospacing="1" w:after="100" w:afterAutospacing="1"/>
        <w:ind w:firstLine="630"/>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5.大赛评审规则请登录“全国大学生创业服务网”（cy.ncss.org.cn）查看具体内容。</w:t>
      </w:r>
    </w:p>
    <w:p w:rsidR="001C7D13" w:rsidRPr="001C7D13" w:rsidRDefault="001C7D13" w:rsidP="001C7D13">
      <w:pPr>
        <w:widowControl/>
        <w:shd w:val="clear" w:color="auto" w:fill="FFFFFF"/>
        <w:spacing w:before="100" w:beforeAutospacing="1" w:after="100" w:afterAutospacing="1"/>
        <w:jc w:val="left"/>
        <w:rPr>
          <w:rFonts w:ascii="Simsun" w:eastAsia="宋体" w:hAnsi="Simsun" w:cs="宋体" w:hint="eastAsia"/>
          <w:color w:val="000000"/>
          <w:kern w:val="0"/>
          <w:sz w:val="27"/>
          <w:szCs w:val="27"/>
        </w:rPr>
      </w:pPr>
      <w:r w:rsidRPr="001C7D13">
        <w:rPr>
          <w:rFonts w:ascii="方正黑体_GBK" w:eastAsia="方正黑体_GBK" w:hAnsi="Simsun" w:cs="宋体" w:hint="eastAsia"/>
          <w:color w:val="000000"/>
          <w:kern w:val="0"/>
          <w:sz w:val="32"/>
          <w:szCs w:val="32"/>
        </w:rPr>
        <w:lastRenderedPageBreak/>
        <w:t>   </w:t>
      </w:r>
      <w:r w:rsidRPr="001C7D13">
        <w:rPr>
          <w:rFonts w:ascii="方正黑体_GBK" w:eastAsia="方正黑体_GBK" w:hAnsi="Simsun" w:cs="宋体" w:hint="eastAsia"/>
          <w:color w:val="000000"/>
          <w:kern w:val="0"/>
          <w:sz w:val="32"/>
          <w:szCs w:val="32"/>
        </w:rPr>
        <w:t>十、赛程安排</w:t>
      </w:r>
    </w:p>
    <w:p w:rsidR="001C7D13" w:rsidRPr="001C7D13" w:rsidRDefault="001C7D13" w:rsidP="001C7D13">
      <w:pPr>
        <w:widowControl/>
        <w:spacing w:before="100" w:beforeAutospacing="1" w:after="100" w:afterAutospacing="1"/>
        <w:ind w:firstLine="480"/>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w:t>
      </w:r>
      <w:r w:rsidRPr="001C7D13">
        <w:rPr>
          <w:rFonts w:ascii="方正仿宋_GBK" w:eastAsia="方正仿宋_GBK" w:hAnsi="Simsun" w:cs="宋体" w:hint="eastAsia"/>
          <w:color w:val="000000"/>
          <w:kern w:val="0"/>
          <w:sz w:val="32"/>
          <w:szCs w:val="32"/>
        </w:rPr>
        <w:t>1.参赛报名（3月-8月）：参赛团队可通过登录“全国大学生创业服务网”（cy.ncss.cn）或微信公众号（名称为“全国大学生创业服务网”或“中国‘互联网+’大学生创新创业大赛”）任一方式进行报名。报名系统开放时间为2018年3月28日，截止时间由各参赛高校根据校园赛时间安排自行决定，但不得晚于8月15日。组委会根据报名情况创建各高校后台管理账号，以便大赛高校负责人查看管理本校报名信息。</w:t>
      </w:r>
    </w:p>
    <w:p w:rsidR="001C7D13" w:rsidRPr="001C7D13" w:rsidRDefault="001C7D13" w:rsidP="001C7D13">
      <w:pPr>
        <w:widowControl/>
        <w:shd w:val="clear" w:color="auto" w:fill="FFFFFF"/>
        <w:spacing w:before="100" w:beforeAutospacing="1" w:after="100" w:afterAutospacing="1"/>
        <w:ind w:firstLine="630"/>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2.校园赛和“青年红色筑梦之旅”活动（5月-8月15日）：校园赛的比赛环节、评审方式由各高校自行决定。要在对本校报名的项目进行申报人资格、工商注册时间、获股权投资、知识产权证书等参赛条件进行审查合格的基础上，进行评审。并及时登录“全国大学生创业服务网”（cy.ncss.org.cn）进行项目的管理、遴选和推荐。各高校要在8月15日前完成校园赛，并遴选上报省总决赛候选项目（推荐项目应有名次排序，供省总决赛参考）。各高校要积极挖掘本校优质创新创业项目参与”青年红色筑梦之旅”活动，并组织团队登录全国大学生创业服务网（cy.ncss.org.cn）进行报名，报名系统开放时间为3月28日至8月15日。</w:t>
      </w:r>
    </w:p>
    <w:p w:rsidR="001C7D13" w:rsidRPr="001C7D13" w:rsidRDefault="001C7D13" w:rsidP="001C7D13">
      <w:pPr>
        <w:widowControl/>
        <w:shd w:val="clear" w:color="auto" w:fill="FFFFFF"/>
        <w:spacing w:before="100" w:beforeAutospacing="1" w:after="100" w:afterAutospacing="1"/>
        <w:ind w:firstLine="630"/>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lastRenderedPageBreak/>
        <w:t>3.安徽省总决赛（8月15日-8月底前后）：大赛组委根据各校推荐参加省赛情况，由大赛专家指导委员会对参赛队伍进行复审，通过复审的队伍进入安徽省总决赛，由组委会邀请评审专家进行现场决赛，决出金、银、铜奖和单项奖，并评选出优秀组织奖、优秀指导老师、优秀组织工作者，举办大赛颁奖典礼。</w:t>
      </w:r>
    </w:p>
    <w:p w:rsidR="001C7D13" w:rsidRPr="001C7D13" w:rsidRDefault="001C7D13" w:rsidP="001C7D13">
      <w:pPr>
        <w:widowControl/>
        <w:shd w:val="clear" w:color="auto" w:fill="FFFFFF"/>
        <w:spacing w:before="100" w:beforeAutospacing="1" w:after="100" w:afterAutospacing="1"/>
        <w:jc w:val="left"/>
        <w:rPr>
          <w:rFonts w:ascii="Simsun" w:eastAsia="宋体" w:hAnsi="Simsun" w:cs="宋体" w:hint="eastAsia"/>
          <w:color w:val="000000"/>
          <w:kern w:val="0"/>
          <w:sz w:val="27"/>
          <w:szCs w:val="27"/>
        </w:rPr>
      </w:pPr>
      <w:r w:rsidRPr="001C7D13">
        <w:rPr>
          <w:rFonts w:ascii="方正黑体_GBK" w:eastAsia="方正黑体_GBK" w:hAnsi="Simsun" w:cs="宋体" w:hint="eastAsia"/>
          <w:color w:val="000000"/>
          <w:kern w:val="0"/>
          <w:sz w:val="32"/>
          <w:szCs w:val="32"/>
        </w:rPr>
        <w:t>  </w:t>
      </w:r>
      <w:r w:rsidRPr="001C7D13">
        <w:rPr>
          <w:rFonts w:ascii="Verdana" w:eastAsia="宋体" w:hAnsi="Verdana" w:cs="宋体"/>
          <w:b/>
          <w:bCs/>
          <w:color w:val="4E4E4E"/>
          <w:kern w:val="0"/>
        </w:rPr>
        <w:t>   </w:t>
      </w:r>
      <w:r w:rsidRPr="001C7D13">
        <w:rPr>
          <w:rFonts w:ascii="方正黑体_GBK" w:eastAsia="方正黑体_GBK" w:hAnsi="Simsun" w:cs="宋体" w:hint="eastAsia"/>
          <w:color w:val="000000"/>
          <w:kern w:val="0"/>
          <w:sz w:val="32"/>
          <w:szCs w:val="32"/>
        </w:rPr>
        <w:t>十一、</w:t>
      </w:r>
      <w:r w:rsidRPr="001C7D13">
        <w:rPr>
          <w:rFonts w:ascii="黑体" w:eastAsia="黑体" w:hAnsi="黑体" w:cs="宋体" w:hint="eastAsia"/>
          <w:color w:val="000000"/>
          <w:kern w:val="0"/>
          <w:sz w:val="32"/>
          <w:szCs w:val="32"/>
        </w:rPr>
        <w:t>奖项设置</w:t>
      </w:r>
    </w:p>
    <w:p w:rsidR="001C7D13" w:rsidRPr="001C7D13" w:rsidRDefault="001C7D13" w:rsidP="001C7D13">
      <w:pPr>
        <w:widowControl/>
        <w:spacing w:before="100" w:beforeAutospacing="1" w:after="100" w:afterAutospacing="1"/>
        <w:ind w:firstLine="480"/>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大赛主赛道设金奖48个左右、银奖90个左右、铜奖462个左右。设最佳创意奖、最具商业价值奖、最佳带动就业奖、最具人气奖各1个。设优秀组织奖20个左右、优秀组织工作者30名左右，优秀创业创业老师若干名。</w:t>
      </w:r>
    </w:p>
    <w:p w:rsidR="001C7D13" w:rsidRPr="001C7D13" w:rsidRDefault="001C7D13" w:rsidP="001C7D13">
      <w:pPr>
        <w:widowControl/>
        <w:spacing w:before="100" w:beforeAutospacing="1" w:after="100" w:afterAutospacing="1"/>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w:t>
      </w:r>
      <w:r w:rsidRPr="001C7D13">
        <w:rPr>
          <w:rFonts w:ascii="方正仿宋_GBK" w:eastAsia="方正仿宋_GBK" w:hAnsi="Simsun" w:cs="宋体" w:hint="eastAsia"/>
          <w:color w:val="000000"/>
          <w:kern w:val="0"/>
          <w:sz w:val="32"/>
          <w:szCs w:val="32"/>
        </w:rPr>
        <w:t>“青年红色筑梦之旅”赛道金奖10个左右、银奖30个左右、铜奖160个左右。设“乡村振兴奖”“精准扶贫奖”等单项奖若干，奖励对农村地区教育、科技、农业、医疗、扶贫等方面有突出贡献的项目。设“青年红色筑梦之旅”活动优秀组织奖10个左右，优秀组织工作者若干。</w:t>
      </w:r>
    </w:p>
    <w:p w:rsidR="001C7D13" w:rsidRPr="001C7D13" w:rsidRDefault="001C7D13" w:rsidP="001C7D13">
      <w:pPr>
        <w:widowControl/>
        <w:shd w:val="clear" w:color="auto" w:fill="FFFFFF"/>
        <w:spacing w:before="100" w:beforeAutospacing="1" w:after="100" w:afterAutospacing="1"/>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w:t>
      </w:r>
      <w:r w:rsidRPr="001C7D13">
        <w:rPr>
          <w:rFonts w:ascii="方正仿宋_GBK" w:eastAsia="方正仿宋_GBK" w:hAnsi="Simsun" w:cs="宋体" w:hint="eastAsia"/>
          <w:color w:val="000000"/>
          <w:kern w:val="0"/>
          <w:sz w:val="32"/>
          <w:szCs w:val="32"/>
        </w:rPr>
        <w:t>国际赛道根据报名情况和项目质量设金奖、银奖、铜奖若干。</w:t>
      </w:r>
    </w:p>
    <w:p w:rsidR="001C7D13" w:rsidRPr="001C7D13" w:rsidRDefault="001C7D13" w:rsidP="001C7D13">
      <w:pPr>
        <w:widowControl/>
        <w:shd w:val="clear" w:color="auto" w:fill="FFFFFF"/>
        <w:spacing w:before="100" w:beforeAutospacing="1" w:after="100" w:afterAutospacing="1"/>
        <w:jc w:val="left"/>
        <w:rPr>
          <w:rFonts w:ascii="Simsun" w:eastAsia="宋体" w:hAnsi="Simsun" w:cs="宋体" w:hint="eastAsia"/>
          <w:color w:val="000000"/>
          <w:kern w:val="0"/>
          <w:sz w:val="27"/>
          <w:szCs w:val="27"/>
        </w:rPr>
      </w:pPr>
      <w:r w:rsidRPr="001C7D13">
        <w:rPr>
          <w:rFonts w:ascii="方正黑体_GBK" w:eastAsia="方正黑体_GBK" w:hAnsi="Simsun" w:cs="宋体" w:hint="eastAsia"/>
          <w:color w:val="000000"/>
          <w:kern w:val="0"/>
          <w:sz w:val="32"/>
          <w:szCs w:val="32"/>
        </w:rPr>
        <w:t>   </w:t>
      </w:r>
      <w:r w:rsidRPr="001C7D13">
        <w:rPr>
          <w:rFonts w:ascii="方正黑体_GBK" w:eastAsia="方正黑体_GBK" w:hAnsi="Simsun" w:cs="宋体" w:hint="eastAsia"/>
          <w:color w:val="000000"/>
          <w:kern w:val="0"/>
          <w:sz w:val="32"/>
          <w:szCs w:val="32"/>
        </w:rPr>
        <w:t xml:space="preserve"> 十二、奖励政策</w:t>
      </w:r>
    </w:p>
    <w:p w:rsidR="001C7D13" w:rsidRPr="001C7D13" w:rsidRDefault="001C7D13" w:rsidP="001C7D13">
      <w:pPr>
        <w:widowControl/>
        <w:spacing w:before="100" w:beforeAutospacing="1" w:after="100" w:afterAutospacing="1"/>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lastRenderedPageBreak/>
        <w:t>    </w:t>
      </w:r>
      <w:r w:rsidRPr="001C7D13">
        <w:rPr>
          <w:rFonts w:ascii="方正仿宋_GBK" w:eastAsia="方正仿宋_GBK" w:hAnsi="Simsun" w:cs="宋体" w:hint="eastAsia"/>
          <w:color w:val="000000"/>
          <w:kern w:val="0"/>
          <w:sz w:val="32"/>
          <w:szCs w:val="32"/>
        </w:rPr>
        <w:t>1.负责牵头国赛省级集训的高校，省教育厅按重大教改项目给予立项支持。</w:t>
      </w:r>
    </w:p>
    <w:p w:rsidR="001C7D13" w:rsidRPr="001C7D13" w:rsidRDefault="001C7D13" w:rsidP="001C7D13">
      <w:pPr>
        <w:widowControl/>
        <w:spacing w:before="100" w:beforeAutospacing="1" w:after="100" w:afterAutospacing="1"/>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w:t>
      </w:r>
      <w:r w:rsidRPr="001C7D13">
        <w:rPr>
          <w:rFonts w:ascii="方正仿宋_GBK" w:eastAsia="方正仿宋_GBK" w:hAnsi="Simsun" w:cs="宋体" w:hint="eastAsia"/>
          <w:color w:val="000000"/>
          <w:kern w:val="0"/>
          <w:sz w:val="32"/>
          <w:szCs w:val="32"/>
        </w:rPr>
        <w:t>2.各高校要积极支持参赛团队，各高校应给予相应创新学分认可，并在保研、评优、专升本工作中给予政策倾斜。</w:t>
      </w:r>
    </w:p>
    <w:p w:rsidR="001C7D13" w:rsidRPr="001C7D13" w:rsidRDefault="001C7D13" w:rsidP="001C7D13">
      <w:pPr>
        <w:widowControl/>
        <w:spacing w:before="100" w:beforeAutospacing="1" w:after="100" w:afterAutospacing="1"/>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w:t>
      </w:r>
      <w:r w:rsidRPr="001C7D13">
        <w:rPr>
          <w:rFonts w:ascii="方正仿宋_GBK" w:eastAsia="方正仿宋_GBK" w:hAnsi="Simsun" w:cs="宋体" w:hint="eastAsia"/>
          <w:color w:val="000000"/>
          <w:kern w:val="0"/>
          <w:sz w:val="32"/>
          <w:szCs w:val="32"/>
        </w:rPr>
        <w:t>3.为了激励参赛积极性，根据赞助经费情况，对获得省赛金、银奖的单位、团队和个人给予现金奖励，并颁发奖牌或证书。</w:t>
      </w:r>
    </w:p>
    <w:p w:rsidR="001C7D13" w:rsidRPr="001C7D13" w:rsidRDefault="001C7D13" w:rsidP="001C7D13">
      <w:pPr>
        <w:widowControl/>
        <w:shd w:val="clear" w:color="auto" w:fill="FFFFFF"/>
        <w:spacing w:before="100" w:beforeAutospacing="1" w:after="100" w:afterAutospacing="1"/>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w:t>
      </w:r>
      <w:r w:rsidRPr="001C7D13">
        <w:rPr>
          <w:rFonts w:ascii="方正仿宋_GBK" w:eastAsia="方正仿宋_GBK" w:hAnsi="Simsun" w:cs="宋体" w:hint="eastAsia"/>
          <w:color w:val="000000"/>
          <w:kern w:val="0"/>
          <w:sz w:val="32"/>
          <w:szCs w:val="32"/>
        </w:rPr>
        <w:t>4.为了激励教师积极参加大赛，投身“互联网+”创新创业教育改革与实践，提升高校的创新创业教育能力和水平，对在全国总决赛中获得金、银、铜奖的指导教师和团队项目，按照安徽省省级教学成果奖的评审程序，可由学校组织、指导教师牵头申报下一届省级教学成果奖，经评委会评审后可对应授予一、二、三等奖，不占学校当年申报名额。</w:t>
      </w:r>
    </w:p>
    <w:p w:rsidR="001C7D13" w:rsidRPr="001C7D13" w:rsidRDefault="001C7D13" w:rsidP="001C7D13">
      <w:pPr>
        <w:widowControl/>
        <w:shd w:val="clear" w:color="auto" w:fill="FFFFFF"/>
        <w:spacing w:before="100" w:beforeAutospacing="1" w:after="100" w:afterAutospacing="1"/>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w:t>
      </w:r>
      <w:r w:rsidRPr="001C7D13">
        <w:rPr>
          <w:rFonts w:ascii="方正仿宋_GBK" w:eastAsia="方正仿宋_GBK" w:hAnsi="Simsun" w:cs="宋体" w:hint="eastAsia"/>
          <w:color w:val="000000"/>
          <w:kern w:val="0"/>
          <w:sz w:val="32"/>
          <w:szCs w:val="32"/>
        </w:rPr>
        <w:t xml:space="preserve"> 5.为了激励进入国家赛团队，根据赞助经费情况，对获得国家赛金、银奖的单位、团队和个人给予现金奖励。</w:t>
      </w:r>
    </w:p>
    <w:p w:rsidR="001C7D13" w:rsidRPr="001C7D13" w:rsidRDefault="001C7D13" w:rsidP="001C7D13">
      <w:pPr>
        <w:widowControl/>
        <w:spacing w:before="100" w:beforeAutospacing="1" w:after="100" w:afterAutospacing="1"/>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w:t>
      </w:r>
      <w:r w:rsidRPr="001C7D13">
        <w:rPr>
          <w:rFonts w:ascii="方正仿宋_GBK" w:eastAsia="方正仿宋_GBK" w:hAnsi="Simsun" w:cs="宋体" w:hint="eastAsia"/>
          <w:color w:val="000000"/>
          <w:kern w:val="0"/>
          <w:sz w:val="32"/>
          <w:szCs w:val="32"/>
        </w:rPr>
        <w:t xml:space="preserve"> 6. 全国大赛组委会成立“青年红色筑梦之旅</w:t>
      </w:r>
      <w:r w:rsidRPr="001C7D13">
        <w:rPr>
          <w:rFonts w:ascii="Times New Roman" w:eastAsia="方正仿宋_GBK" w:hAnsi="Times New Roman" w:cs="Times New Roman"/>
          <w:color w:val="000000"/>
          <w:kern w:val="0"/>
          <w:sz w:val="32"/>
          <w:szCs w:val="32"/>
        </w:rPr>
        <w:t>”</w:t>
      </w:r>
      <w:r w:rsidRPr="001C7D13">
        <w:rPr>
          <w:rFonts w:ascii="方正仿宋_GBK" w:eastAsia="方正仿宋_GBK" w:hAnsi="Simsun" w:cs="宋体" w:hint="eastAsia"/>
          <w:color w:val="000000"/>
          <w:kern w:val="0"/>
          <w:sz w:val="32"/>
          <w:szCs w:val="32"/>
        </w:rPr>
        <w:t>奖励基金，对实施效果突出的项目给予支持。</w:t>
      </w:r>
    </w:p>
    <w:p w:rsidR="001C7D13" w:rsidRPr="001C7D13" w:rsidRDefault="001C7D13" w:rsidP="001C7D13">
      <w:pPr>
        <w:widowControl/>
        <w:spacing w:before="100" w:beforeAutospacing="1" w:after="100" w:afterAutospacing="1"/>
        <w:ind w:firstLine="645"/>
        <w:jc w:val="left"/>
        <w:rPr>
          <w:rFonts w:ascii="Simsun" w:eastAsia="宋体" w:hAnsi="Simsun" w:cs="宋体" w:hint="eastAsia"/>
          <w:color w:val="000000"/>
          <w:kern w:val="0"/>
          <w:sz w:val="27"/>
          <w:szCs w:val="27"/>
        </w:rPr>
      </w:pPr>
      <w:r w:rsidRPr="001C7D13">
        <w:rPr>
          <w:rFonts w:ascii="黑体" w:eastAsia="黑体" w:hAnsi="黑体" w:cs="宋体" w:hint="eastAsia"/>
          <w:color w:val="000000"/>
          <w:kern w:val="0"/>
          <w:sz w:val="32"/>
          <w:szCs w:val="32"/>
        </w:rPr>
        <w:t>十三、有关要求</w:t>
      </w:r>
    </w:p>
    <w:p w:rsidR="001C7D13" w:rsidRPr="001C7D13" w:rsidRDefault="001C7D13" w:rsidP="001C7D13">
      <w:pPr>
        <w:widowControl/>
        <w:shd w:val="clear" w:color="auto" w:fill="FFFFFF"/>
        <w:spacing w:before="100" w:beforeAutospacing="1" w:after="100" w:afterAutospacing="1"/>
        <w:ind w:firstLine="630"/>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lastRenderedPageBreak/>
        <w:t>1.加强组织领导。各高校要高度重视将大赛作为推动高校创新创业教育改革的重要抓手，认真总结前三届大赛的组织经验，制定大赛组织实施工作方案，成立赛事专门机构，指定责任人，明确目标任务、工作分工和完成期限，为赛事活动提供必要的条件支持和经费保障，推动形成政府、企业、社会联动共推的机制，确保各项工作落到实处。</w:t>
      </w:r>
    </w:p>
    <w:p w:rsidR="001C7D13" w:rsidRPr="001C7D13" w:rsidRDefault="001C7D13" w:rsidP="001C7D13">
      <w:pPr>
        <w:widowControl/>
        <w:spacing w:before="100" w:beforeAutospacing="1" w:after="100" w:afterAutospacing="1"/>
        <w:ind w:firstLine="645"/>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2.做好宣传动员和组织工作。各高校要认真做好大赛的宣传动员和组织工作，要认真组织动员团队参赛，为在校生和毕业生参与竞赛提供必要的条件和支持。鼓励教师将科技成果产业化，带领学生创新创业。各高校要广泛动员联系符合条件的参赛对象踊跃报名参赛，做到全覆盖，原则上按照不低于全日制在校生数（本专科生、研究生）15%的比例组织学生参赛。要鼓励教师和符合条件的校友、导师将科技成果产业化，带领学生共同创新创业。</w:t>
      </w:r>
    </w:p>
    <w:p w:rsidR="001C7D13" w:rsidRPr="001C7D13" w:rsidRDefault="001C7D13" w:rsidP="001C7D13">
      <w:pPr>
        <w:widowControl/>
        <w:spacing w:before="100" w:beforeAutospacing="1" w:after="100" w:afterAutospacing="1"/>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w:t>
      </w:r>
      <w:r w:rsidRPr="001C7D13">
        <w:rPr>
          <w:rFonts w:ascii="方正仿宋_GBK" w:eastAsia="方正仿宋_GBK" w:hAnsi="Simsun" w:cs="宋体" w:hint="eastAsia"/>
          <w:color w:val="000000"/>
          <w:kern w:val="0"/>
          <w:sz w:val="32"/>
          <w:szCs w:val="32"/>
        </w:rPr>
        <w:t>3.做好“青年红色筑梦之旅”活动的组织工作。参加“青年红色筑梦之旅”赛道的项目须为参加“青年红色筑梦之旅”活动的省级或校级项目。革命老区、贫困地区所在地高校要主动联系当地政府及农业和扶贫相关部门，摸清乡村振兴和精准扶贫脱贫需求，做好承接国家“青年红色筑梦之旅”活动方案，积极组织申报国家“青年红色筑梦之旅”活动。其他各高校要在总结前期国家级、省级、校级大学生创新创业</w:t>
      </w:r>
      <w:r w:rsidRPr="001C7D13">
        <w:rPr>
          <w:rFonts w:ascii="方正仿宋_GBK" w:eastAsia="方正仿宋_GBK" w:hAnsi="Simsun" w:cs="宋体" w:hint="eastAsia"/>
          <w:color w:val="000000"/>
          <w:kern w:val="0"/>
          <w:sz w:val="32"/>
          <w:szCs w:val="32"/>
        </w:rPr>
        <w:lastRenderedPageBreak/>
        <w:t>训练计划项目、产学研合作、大学生社会实践和脱贫攻坚等活动走进革命老区、贫困地区，走进我省32个国家级、省级扶贫开发工作重点县，做好学校现有扶贫对接地区及项目并主动协调本地区联系扶贫开发工作重点县政府及农业和扶贫相关部门,扎实推进学校现有扶贫对接地区及项目、涉农大学生创新创业团队和科技成果转化项目、应届毕业生返乡创业和扶贫开发。我省今年将举办2018世界制造业大会和2018中国国际徽商大会，各高校要主动开展优秀项目展示交流和投融资洽谈对接工作，进一步推动大赛成果转化和应用。</w:t>
      </w:r>
    </w:p>
    <w:p w:rsidR="001C7D13" w:rsidRPr="001C7D13" w:rsidRDefault="001C7D13" w:rsidP="001C7D13">
      <w:pPr>
        <w:widowControl/>
        <w:spacing w:before="100" w:beforeAutospacing="1" w:after="100" w:afterAutospacing="1"/>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w:t>
      </w:r>
      <w:r w:rsidRPr="001C7D13">
        <w:rPr>
          <w:rFonts w:ascii="方正仿宋_GBK" w:eastAsia="方正仿宋_GBK" w:hAnsi="Simsun" w:cs="宋体" w:hint="eastAsia"/>
          <w:color w:val="000000"/>
          <w:kern w:val="0"/>
          <w:sz w:val="32"/>
          <w:szCs w:val="32"/>
        </w:rPr>
        <w:t>4.请各高校将本校大赛负责人员联系方式回执表于4月28日前，以“学校名称+负责人联系回执方式”命名发至邮箱</w:t>
      </w:r>
      <w:hyperlink r:id="rId6" w:history="1">
        <w:r w:rsidRPr="001C7D13">
          <w:rPr>
            <w:rFonts w:ascii="方正仿宋_GBK" w:eastAsia="方正仿宋_GBK" w:hAnsi="Simsun" w:cs="宋体" w:hint="eastAsia"/>
            <w:color w:val="000000"/>
            <w:kern w:val="0"/>
            <w:sz w:val="32"/>
          </w:rPr>
          <w:t>xufeng902@ahedu.gov.cn</w:t>
        </w:r>
      </w:hyperlink>
      <w:r w:rsidRPr="001C7D13">
        <w:rPr>
          <w:rFonts w:ascii="方正仿宋_GBK" w:eastAsia="方正仿宋_GBK" w:hAnsi="Simsun" w:cs="宋体" w:hint="eastAsia"/>
          <w:color w:val="000000"/>
          <w:kern w:val="0"/>
          <w:sz w:val="32"/>
          <w:szCs w:val="32"/>
        </w:rPr>
        <w:t>。</w:t>
      </w:r>
    </w:p>
    <w:p w:rsidR="001C7D13" w:rsidRPr="001C7D13" w:rsidRDefault="001C7D13" w:rsidP="001C7D13">
      <w:pPr>
        <w:widowControl/>
        <w:spacing w:before="100" w:beforeAutospacing="1" w:after="100" w:afterAutospacing="1"/>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w:t>
      </w:r>
      <w:r w:rsidRPr="001C7D13">
        <w:rPr>
          <w:rFonts w:ascii="方正仿宋_GBK" w:eastAsia="方正仿宋_GBK" w:hAnsi="Simsun" w:cs="宋体" w:hint="eastAsia"/>
          <w:color w:val="000000"/>
          <w:kern w:val="0"/>
          <w:sz w:val="32"/>
        </w:rPr>
        <w:t> </w:t>
      </w:r>
      <w:r w:rsidRPr="001C7D13">
        <w:rPr>
          <w:rFonts w:ascii="方正仿宋_GBK" w:eastAsia="方正仿宋_GBK" w:hAnsi="Simsun" w:cs="宋体" w:hint="eastAsia"/>
          <w:color w:val="000000"/>
          <w:kern w:val="0"/>
          <w:sz w:val="32"/>
          <w:szCs w:val="32"/>
        </w:rPr>
        <w:t>5.制定和报送活动方案。各高校要研究制定“青年红色筑梦之旅”活动方案，明确活动时间安排、地点、规模、活动形式、支持条件等内容，以“学校名称+青年红色筑梦之旅方案”命名于2018年5月10日前将方案发送电子版至liuppo@hfuu.edu.cn。</w:t>
      </w:r>
    </w:p>
    <w:p w:rsidR="001C7D13" w:rsidRPr="001C7D13" w:rsidRDefault="001C7D13" w:rsidP="001C7D13">
      <w:pPr>
        <w:widowControl/>
        <w:spacing w:before="100" w:beforeAutospacing="1" w:after="100" w:afterAutospacing="1"/>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w:t>
      </w:r>
      <w:r w:rsidRPr="001C7D13">
        <w:rPr>
          <w:rFonts w:ascii="方正仿宋_GBK" w:eastAsia="方正仿宋_GBK" w:hAnsi="Simsun" w:cs="宋体" w:hint="eastAsia"/>
          <w:color w:val="000000"/>
          <w:kern w:val="0"/>
          <w:sz w:val="32"/>
          <w:szCs w:val="32"/>
        </w:rPr>
        <w:t xml:space="preserve"> 6.制订和报送校园赛实施方案。各高校要研究制订校园赛实施方案，并于2018年5月15日前将方案上报同时发送电子版至shangguanghai@hfut.edu.cn。</w:t>
      </w:r>
    </w:p>
    <w:p w:rsidR="001C7D13" w:rsidRPr="001C7D13" w:rsidRDefault="001C7D13" w:rsidP="001C7D13">
      <w:pPr>
        <w:widowControl/>
        <w:shd w:val="clear" w:color="auto" w:fill="FFFFFF"/>
        <w:spacing w:before="100" w:beforeAutospacing="1" w:after="100" w:afterAutospacing="1"/>
        <w:ind w:firstLine="630"/>
        <w:jc w:val="left"/>
        <w:rPr>
          <w:rFonts w:ascii="Simsun" w:eastAsia="宋体" w:hAnsi="Simsun" w:cs="宋体" w:hint="eastAsia"/>
          <w:color w:val="000000"/>
          <w:kern w:val="0"/>
          <w:sz w:val="27"/>
          <w:szCs w:val="27"/>
        </w:rPr>
      </w:pPr>
      <w:r w:rsidRPr="001C7D13">
        <w:rPr>
          <w:rFonts w:ascii="方正黑体_GBK" w:eastAsia="方正黑体_GBK" w:hAnsi="Simsun" w:cs="宋体" w:hint="eastAsia"/>
          <w:color w:val="000000"/>
          <w:kern w:val="0"/>
          <w:sz w:val="32"/>
          <w:szCs w:val="32"/>
        </w:rPr>
        <w:lastRenderedPageBreak/>
        <w:t>十三、大赛组委会联系方式</w:t>
      </w:r>
    </w:p>
    <w:p w:rsidR="001C7D13" w:rsidRPr="001C7D13" w:rsidRDefault="001C7D13" w:rsidP="001C7D13">
      <w:pPr>
        <w:widowControl/>
        <w:shd w:val="clear" w:color="auto" w:fill="FFFFFF"/>
        <w:spacing w:before="100" w:beforeAutospacing="1" w:after="100" w:afterAutospacing="1"/>
        <w:ind w:firstLine="630"/>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1.省赛工作QQ群：152215304，请每校指定两名工作人员加入该QQ群，便于赛事工作沟通及交流。</w:t>
      </w:r>
    </w:p>
    <w:p w:rsidR="001C7D13" w:rsidRPr="001C7D13" w:rsidRDefault="001C7D13" w:rsidP="001C7D13">
      <w:pPr>
        <w:widowControl/>
        <w:shd w:val="clear" w:color="auto" w:fill="FFFFFF"/>
        <w:spacing w:before="100" w:beforeAutospacing="1" w:after="100" w:afterAutospacing="1"/>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w:t>
      </w:r>
      <w:r w:rsidRPr="001C7D13">
        <w:rPr>
          <w:rFonts w:ascii="方正仿宋_GBK" w:eastAsia="方正仿宋_GBK" w:hAnsi="Simsun" w:cs="宋体" w:hint="eastAsia"/>
          <w:color w:val="000000"/>
          <w:kern w:val="0"/>
          <w:sz w:val="32"/>
        </w:rPr>
        <w:t> </w:t>
      </w:r>
      <w:r w:rsidRPr="001C7D13">
        <w:rPr>
          <w:rFonts w:ascii="方正仿宋_GBK" w:eastAsia="方正仿宋_GBK" w:hAnsi="Simsun" w:cs="宋体" w:hint="eastAsia"/>
          <w:color w:val="000000"/>
          <w:kern w:val="0"/>
          <w:sz w:val="32"/>
          <w:szCs w:val="32"/>
        </w:rPr>
        <w:t>2.大赛组委会联系人</w:t>
      </w:r>
    </w:p>
    <w:p w:rsidR="001C7D13" w:rsidRPr="001C7D13" w:rsidRDefault="001C7D13" w:rsidP="001C7D13">
      <w:pPr>
        <w:widowControl/>
        <w:shd w:val="clear" w:color="auto" w:fill="FFFFFF"/>
        <w:spacing w:before="100" w:beforeAutospacing="1" w:after="100" w:afterAutospacing="1"/>
        <w:ind w:firstLine="630"/>
        <w:jc w:val="left"/>
        <w:rPr>
          <w:rFonts w:ascii="Simsun" w:eastAsia="宋体" w:hAnsi="Simsun" w:cs="宋体" w:hint="eastAsia"/>
          <w:color w:val="000000"/>
          <w:kern w:val="0"/>
          <w:sz w:val="27"/>
          <w:szCs w:val="27"/>
        </w:rPr>
      </w:pPr>
      <w:r w:rsidRPr="001C7D13">
        <w:rPr>
          <w:rFonts w:ascii="Verdana" w:eastAsia="宋体" w:hAnsi="Verdana" w:cs="宋体"/>
          <w:color w:val="4E4E4E"/>
          <w:kern w:val="0"/>
          <w:szCs w:val="21"/>
          <w:shd w:val="clear" w:color="auto" w:fill="FFFFFF"/>
        </w:rPr>
        <w:t>   </w:t>
      </w:r>
      <w:r w:rsidRPr="001C7D13">
        <w:rPr>
          <w:rFonts w:ascii="方正仿宋_GBK" w:eastAsia="方正仿宋_GBK" w:hAnsi="Simsun" w:cs="宋体" w:hint="eastAsia"/>
          <w:color w:val="000000"/>
          <w:kern w:val="0"/>
          <w:sz w:val="32"/>
          <w:szCs w:val="32"/>
        </w:rPr>
        <w:t>合肥工业大学：尚广海，杨乾坤</w:t>
      </w:r>
    </w:p>
    <w:p w:rsidR="001C7D13" w:rsidRPr="001C7D13" w:rsidRDefault="001C7D13" w:rsidP="001C7D13">
      <w:pPr>
        <w:widowControl/>
        <w:shd w:val="clear" w:color="auto" w:fill="FFFFFF"/>
        <w:spacing w:before="100" w:beforeAutospacing="1" w:after="100" w:afterAutospacing="1"/>
        <w:ind w:firstLine="630"/>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w:t>
      </w:r>
      <w:r w:rsidRPr="001C7D13">
        <w:rPr>
          <w:rFonts w:ascii="方正仿宋_GBK" w:eastAsia="方正仿宋_GBK" w:hAnsi="Simsun" w:cs="宋体" w:hint="eastAsia"/>
          <w:color w:val="000000"/>
          <w:kern w:val="0"/>
          <w:sz w:val="32"/>
          <w:szCs w:val="32"/>
        </w:rPr>
        <w:t xml:space="preserve">电话：0551-63831004 </w:t>
      </w:r>
      <w:r w:rsidRPr="001C7D13">
        <w:rPr>
          <w:rFonts w:ascii="方正仿宋_GBK" w:eastAsia="方正仿宋_GBK" w:hAnsi="Simsun" w:cs="宋体" w:hint="eastAsia"/>
          <w:color w:val="000000"/>
          <w:kern w:val="0"/>
          <w:sz w:val="32"/>
          <w:szCs w:val="32"/>
        </w:rPr>
        <w:t> </w:t>
      </w:r>
      <w:r w:rsidRPr="001C7D13">
        <w:rPr>
          <w:rFonts w:ascii="方正仿宋_GBK" w:eastAsia="方正仿宋_GBK" w:hAnsi="Simsun" w:cs="宋体" w:hint="eastAsia"/>
          <w:color w:val="000000"/>
          <w:kern w:val="0"/>
          <w:sz w:val="32"/>
          <w:szCs w:val="32"/>
        </w:rPr>
        <w:t>手机：13739242626</w:t>
      </w:r>
    </w:p>
    <w:p w:rsidR="001C7D13" w:rsidRPr="001C7D13" w:rsidRDefault="001C7D13" w:rsidP="001C7D13">
      <w:pPr>
        <w:widowControl/>
        <w:shd w:val="clear" w:color="auto" w:fill="FFFFFF"/>
        <w:spacing w:before="100" w:beforeAutospacing="1" w:after="100" w:afterAutospacing="1"/>
        <w:ind w:firstLine="630"/>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w:t>
      </w:r>
      <w:r w:rsidRPr="001C7D13">
        <w:rPr>
          <w:rFonts w:ascii="方正仿宋_GBK" w:eastAsia="方正仿宋_GBK" w:hAnsi="Simsun" w:cs="宋体" w:hint="eastAsia"/>
          <w:color w:val="000000"/>
          <w:kern w:val="0"/>
          <w:sz w:val="32"/>
          <w:szCs w:val="32"/>
        </w:rPr>
        <w:t>邮箱：shangguanghai@hfut.edu.cn；793496217@qq.com</w:t>
      </w:r>
    </w:p>
    <w:p w:rsidR="001C7D13" w:rsidRPr="001C7D13" w:rsidRDefault="001C7D13" w:rsidP="001C7D13">
      <w:pPr>
        <w:widowControl/>
        <w:shd w:val="clear" w:color="auto" w:fill="FFFFFF"/>
        <w:spacing w:before="100" w:beforeAutospacing="1" w:after="100" w:afterAutospacing="1"/>
        <w:ind w:firstLine="630"/>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w:t>
      </w:r>
      <w:r w:rsidRPr="001C7D13">
        <w:rPr>
          <w:rFonts w:ascii="方正仿宋_GBK" w:eastAsia="方正仿宋_GBK" w:hAnsi="Simsun" w:cs="宋体" w:hint="eastAsia"/>
          <w:color w:val="000000"/>
          <w:kern w:val="0"/>
          <w:sz w:val="32"/>
          <w:szCs w:val="32"/>
        </w:rPr>
        <w:t>合肥学院：刘沛平</w:t>
      </w:r>
    </w:p>
    <w:p w:rsidR="001C7D13" w:rsidRPr="001C7D13" w:rsidRDefault="001C7D13" w:rsidP="001C7D13">
      <w:pPr>
        <w:widowControl/>
        <w:shd w:val="clear" w:color="auto" w:fill="FFFFFF"/>
        <w:spacing w:before="100" w:beforeAutospacing="1" w:after="100" w:afterAutospacing="1"/>
        <w:ind w:firstLine="630"/>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w:t>
      </w:r>
      <w:r w:rsidRPr="001C7D13">
        <w:rPr>
          <w:rFonts w:ascii="方正仿宋_GBK" w:eastAsia="方正仿宋_GBK" w:hAnsi="Simsun" w:cs="宋体" w:hint="eastAsia"/>
          <w:color w:val="000000"/>
          <w:kern w:val="0"/>
          <w:sz w:val="32"/>
          <w:szCs w:val="32"/>
        </w:rPr>
        <w:t>电话：0551-62158348</w:t>
      </w:r>
    </w:p>
    <w:p w:rsidR="001C7D13" w:rsidRPr="001C7D13" w:rsidRDefault="001C7D13" w:rsidP="001C7D13">
      <w:pPr>
        <w:widowControl/>
        <w:shd w:val="clear" w:color="auto" w:fill="FFFFFF"/>
        <w:spacing w:before="100" w:beforeAutospacing="1" w:after="100" w:afterAutospacing="1"/>
        <w:ind w:firstLine="630"/>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w:t>
      </w:r>
      <w:r w:rsidRPr="001C7D13">
        <w:rPr>
          <w:rFonts w:ascii="方正仿宋_GBK" w:eastAsia="方正仿宋_GBK" w:hAnsi="Simsun" w:cs="宋体" w:hint="eastAsia"/>
          <w:color w:val="000000"/>
          <w:kern w:val="0"/>
          <w:sz w:val="32"/>
          <w:szCs w:val="32"/>
        </w:rPr>
        <w:t>邮箱：cxcyjy@ahedu.gov.cn</w:t>
      </w:r>
    </w:p>
    <w:p w:rsidR="001C7D13" w:rsidRPr="001C7D13" w:rsidRDefault="001C7D13" w:rsidP="001C7D13">
      <w:pPr>
        <w:widowControl/>
        <w:shd w:val="clear" w:color="auto" w:fill="FFFFFF"/>
        <w:spacing w:before="100" w:beforeAutospacing="1" w:after="100" w:afterAutospacing="1"/>
        <w:ind w:firstLine="630"/>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w:t>
      </w:r>
      <w:r w:rsidRPr="001C7D13">
        <w:rPr>
          <w:rFonts w:ascii="方正仿宋_GBK" w:eastAsia="方正仿宋_GBK" w:hAnsi="Simsun" w:cs="宋体" w:hint="eastAsia"/>
          <w:color w:val="000000"/>
          <w:kern w:val="0"/>
          <w:sz w:val="32"/>
          <w:szCs w:val="32"/>
        </w:rPr>
        <w:t>安徽省教育厅高教处：徐峰</w:t>
      </w:r>
    </w:p>
    <w:p w:rsidR="001C7D13" w:rsidRPr="001C7D13" w:rsidRDefault="001C7D13" w:rsidP="001C7D13">
      <w:pPr>
        <w:widowControl/>
        <w:shd w:val="clear" w:color="auto" w:fill="FFFFFF"/>
        <w:spacing w:before="100" w:beforeAutospacing="1" w:after="100" w:afterAutospacing="1"/>
        <w:ind w:firstLine="630"/>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w:t>
      </w:r>
      <w:r w:rsidRPr="001C7D13">
        <w:rPr>
          <w:rFonts w:ascii="方正仿宋_GBK" w:eastAsia="方正仿宋_GBK" w:hAnsi="Simsun" w:cs="宋体" w:hint="eastAsia"/>
          <w:color w:val="000000"/>
          <w:kern w:val="0"/>
          <w:sz w:val="32"/>
          <w:szCs w:val="32"/>
        </w:rPr>
        <w:t>电话：0551-62815925</w:t>
      </w:r>
    </w:p>
    <w:p w:rsidR="001C7D13" w:rsidRPr="001C7D13" w:rsidRDefault="001C7D13" w:rsidP="001C7D13">
      <w:pPr>
        <w:widowControl/>
        <w:shd w:val="clear" w:color="auto" w:fill="FFFFFF"/>
        <w:spacing w:before="100" w:beforeAutospacing="1" w:after="100" w:afterAutospacing="1"/>
        <w:ind w:firstLine="630"/>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w:t>
      </w:r>
      <w:r w:rsidRPr="001C7D13">
        <w:rPr>
          <w:rFonts w:ascii="方正仿宋_GBK" w:eastAsia="方正仿宋_GBK" w:hAnsi="Simsun" w:cs="宋体" w:hint="eastAsia"/>
          <w:color w:val="000000"/>
          <w:kern w:val="0"/>
          <w:sz w:val="32"/>
          <w:szCs w:val="32"/>
        </w:rPr>
        <w:t>邮箱：xufeng902@ahedu.gov.cn</w:t>
      </w:r>
    </w:p>
    <w:p w:rsidR="001C7D13" w:rsidRPr="001C7D13" w:rsidRDefault="001C7D13" w:rsidP="001C7D13">
      <w:pPr>
        <w:widowControl/>
        <w:shd w:val="clear" w:color="auto" w:fill="FFFFFF"/>
        <w:spacing w:before="100" w:beforeAutospacing="1" w:after="100" w:afterAutospacing="1"/>
        <w:ind w:firstLine="630"/>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w:t>
      </w:r>
    </w:p>
    <w:p w:rsidR="001C7D13" w:rsidRPr="001C7D13" w:rsidRDefault="001C7D13" w:rsidP="001C7D13">
      <w:pPr>
        <w:widowControl/>
        <w:spacing w:before="100" w:beforeAutospacing="1" w:after="100" w:afterAutospacing="1" w:line="240" w:lineRule="atLeast"/>
        <w:jc w:val="left"/>
        <w:rPr>
          <w:rFonts w:ascii="Simsun" w:eastAsia="宋体" w:hAnsi="Simsun" w:cs="宋体" w:hint="eastAsia"/>
          <w:color w:val="000000"/>
          <w:kern w:val="0"/>
          <w:sz w:val="27"/>
          <w:szCs w:val="27"/>
        </w:rPr>
      </w:pPr>
      <w:r>
        <w:rPr>
          <w:rFonts w:ascii="Simsun" w:eastAsia="宋体" w:hAnsi="Simsun" w:cs="宋体" w:hint="eastAsia"/>
          <w:noProof/>
          <w:color w:val="000000"/>
          <w:kern w:val="0"/>
          <w:sz w:val="27"/>
          <w:szCs w:val="27"/>
        </w:rPr>
        <w:drawing>
          <wp:inline distT="0" distB="0" distL="0" distR="0">
            <wp:extent cx="152400" cy="152400"/>
            <wp:effectExtent l="19050" t="0" r="0" b="0"/>
            <wp:docPr id="1" name="图片 1" descr="http://www.ahedu.gov.cn/pc/js/ueditor/dialogs/attachment/fileTypeImages/icon_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hedu.gov.cn/pc/js/ueditor/dialogs/attachment/fileTypeImages/icon_default.png"/>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8" w:history="1">
        <w:r w:rsidRPr="001C7D13">
          <w:rPr>
            <w:rFonts w:ascii="Simsun" w:eastAsia="宋体" w:hAnsi="Simsun" w:cs="宋体"/>
            <w:color w:val="FF0000"/>
            <w:kern w:val="0"/>
            <w:sz w:val="27"/>
          </w:rPr>
          <w:t>附件</w:t>
        </w:r>
        <w:r w:rsidRPr="001C7D13">
          <w:rPr>
            <w:rFonts w:ascii="Simsun" w:eastAsia="宋体" w:hAnsi="Simsun" w:cs="宋体"/>
            <w:color w:val="FF0000"/>
            <w:kern w:val="0"/>
            <w:sz w:val="27"/>
          </w:rPr>
          <w:t>1</w:t>
        </w:r>
        <w:r w:rsidRPr="001C7D13">
          <w:rPr>
            <w:rFonts w:ascii="Simsun" w:eastAsia="宋体" w:hAnsi="Simsun" w:cs="宋体"/>
            <w:color w:val="FF0000"/>
            <w:kern w:val="0"/>
            <w:sz w:val="27"/>
          </w:rPr>
          <w:t>：教育部关于举办第四届中国</w:t>
        </w:r>
        <w:r w:rsidRPr="001C7D13">
          <w:rPr>
            <w:rFonts w:ascii="Simsun" w:eastAsia="宋体" w:hAnsi="Simsun" w:cs="宋体"/>
            <w:color w:val="FF0000"/>
            <w:kern w:val="0"/>
            <w:sz w:val="27"/>
          </w:rPr>
          <w:t>“</w:t>
        </w:r>
        <w:r w:rsidRPr="001C7D13">
          <w:rPr>
            <w:rFonts w:ascii="Simsun" w:eastAsia="宋体" w:hAnsi="Simsun" w:cs="宋体"/>
            <w:color w:val="FF0000"/>
            <w:kern w:val="0"/>
            <w:sz w:val="27"/>
          </w:rPr>
          <w:t>互联网</w:t>
        </w:r>
        <w:r w:rsidRPr="001C7D13">
          <w:rPr>
            <w:rFonts w:ascii="Simsun" w:eastAsia="宋体" w:hAnsi="Simsun" w:cs="宋体"/>
            <w:color w:val="FF0000"/>
            <w:kern w:val="0"/>
            <w:sz w:val="27"/>
          </w:rPr>
          <w:t>+”</w:t>
        </w:r>
        <w:r w:rsidRPr="001C7D13">
          <w:rPr>
            <w:rFonts w:ascii="Simsun" w:eastAsia="宋体" w:hAnsi="Simsun" w:cs="宋体"/>
            <w:color w:val="FF0000"/>
            <w:kern w:val="0"/>
            <w:sz w:val="27"/>
          </w:rPr>
          <w:t>大学生创新创业大赛的通知</w:t>
        </w:r>
        <w:r w:rsidRPr="001C7D13">
          <w:rPr>
            <w:rFonts w:ascii="Simsun" w:eastAsia="宋体" w:hAnsi="Simsun" w:cs="宋体"/>
            <w:color w:val="FF0000"/>
            <w:kern w:val="0"/>
            <w:sz w:val="27"/>
          </w:rPr>
          <w:t>.doc</w:t>
        </w:r>
      </w:hyperlink>
    </w:p>
    <w:p w:rsidR="001C7D13" w:rsidRPr="001C7D13" w:rsidRDefault="001C7D13" w:rsidP="001C7D13">
      <w:pPr>
        <w:widowControl/>
        <w:shd w:val="clear" w:color="auto" w:fill="FFFFFF"/>
        <w:ind w:right="1575" w:firstLine="5370"/>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lastRenderedPageBreak/>
        <w:t> </w:t>
      </w:r>
    </w:p>
    <w:p w:rsidR="001C7D13" w:rsidRPr="001C7D13" w:rsidRDefault="001C7D13" w:rsidP="001C7D13">
      <w:pPr>
        <w:widowControl/>
        <w:shd w:val="clear" w:color="auto" w:fill="FFFFFF"/>
        <w:ind w:right="1575" w:firstLine="5370"/>
        <w:jc w:val="left"/>
        <w:rPr>
          <w:rFonts w:ascii="Simsun" w:eastAsia="宋体" w:hAnsi="Simsun" w:cs="宋体" w:hint="eastAsia"/>
          <w:color w:val="000000"/>
          <w:kern w:val="0"/>
          <w:sz w:val="27"/>
          <w:szCs w:val="27"/>
        </w:rPr>
      </w:pPr>
    </w:p>
    <w:p w:rsidR="001C7D13" w:rsidRPr="001C7D13" w:rsidRDefault="001C7D13" w:rsidP="001C7D13">
      <w:pPr>
        <w:widowControl/>
        <w:shd w:val="clear" w:color="auto" w:fill="FFFFFF"/>
        <w:ind w:right="1575" w:firstLine="5370"/>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br/>
      </w:r>
      <w:r w:rsidRPr="001C7D13">
        <w:rPr>
          <w:rFonts w:ascii="方正仿宋_GBK" w:eastAsia="方正仿宋_GBK" w:hAnsi="Simsun" w:cs="宋体" w:hint="eastAsia"/>
          <w:color w:val="000000"/>
          <w:kern w:val="0"/>
          <w:sz w:val="32"/>
          <w:szCs w:val="32"/>
        </w:rPr>
        <w:t>                              </w:t>
      </w:r>
      <w:r w:rsidRPr="001C7D13">
        <w:rPr>
          <w:rFonts w:ascii="方正仿宋_GBK" w:eastAsia="方正仿宋_GBK" w:hAnsi="Simsun" w:cs="宋体" w:hint="eastAsia"/>
          <w:color w:val="000000"/>
          <w:kern w:val="0"/>
          <w:sz w:val="32"/>
          <w:szCs w:val="32"/>
        </w:rPr>
        <w:t xml:space="preserve"> 安徽省教育厅</w:t>
      </w:r>
    </w:p>
    <w:p w:rsidR="001C7D13" w:rsidRPr="001C7D13" w:rsidRDefault="001C7D13" w:rsidP="001C7D13">
      <w:pPr>
        <w:widowControl/>
        <w:shd w:val="clear" w:color="auto" w:fill="FFFFFF"/>
        <w:ind w:right="1260"/>
        <w:jc w:val="left"/>
        <w:rPr>
          <w:rFonts w:ascii="Simsun" w:eastAsia="宋体" w:hAnsi="Simsun" w:cs="宋体" w:hint="eastAsia"/>
          <w:color w:val="000000"/>
          <w:kern w:val="0"/>
          <w:sz w:val="27"/>
          <w:szCs w:val="27"/>
        </w:rPr>
      </w:pPr>
      <w:r w:rsidRPr="001C7D13">
        <w:rPr>
          <w:rFonts w:ascii="方正仿宋_GBK" w:eastAsia="方正仿宋_GBK" w:hAnsi="Simsun" w:cs="宋体" w:hint="eastAsia"/>
          <w:color w:val="000000"/>
          <w:kern w:val="0"/>
          <w:sz w:val="32"/>
          <w:szCs w:val="32"/>
        </w:rPr>
        <w:t>                                 </w:t>
      </w:r>
      <w:r w:rsidRPr="001C7D13">
        <w:rPr>
          <w:rFonts w:ascii="方正仿宋_GBK" w:eastAsia="方正仿宋_GBK" w:hAnsi="Simsun" w:cs="宋体" w:hint="eastAsia"/>
          <w:color w:val="000000"/>
          <w:kern w:val="0"/>
          <w:sz w:val="32"/>
          <w:szCs w:val="32"/>
        </w:rPr>
        <w:t xml:space="preserve"> 2018年4月17日</w:t>
      </w:r>
    </w:p>
    <w:p w:rsidR="00B8330D" w:rsidRDefault="00B8330D"/>
    <w:sectPr w:rsidR="00B8330D" w:rsidSect="00B833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707" w:rsidRDefault="00274707" w:rsidP="001C7D13">
      <w:r>
        <w:separator/>
      </w:r>
    </w:p>
  </w:endnote>
  <w:endnote w:type="continuationSeparator" w:id="0">
    <w:p w:rsidR="00274707" w:rsidRDefault="00274707" w:rsidP="001C7D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707" w:rsidRDefault="00274707" w:rsidP="001C7D13">
      <w:r>
        <w:separator/>
      </w:r>
    </w:p>
  </w:footnote>
  <w:footnote w:type="continuationSeparator" w:id="0">
    <w:p w:rsidR="00274707" w:rsidRDefault="00274707" w:rsidP="001C7D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7D13"/>
    <w:rsid w:val="001C7D13"/>
    <w:rsid w:val="00274707"/>
    <w:rsid w:val="006147C3"/>
    <w:rsid w:val="00623004"/>
    <w:rsid w:val="00B8330D"/>
    <w:rsid w:val="00DD23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3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7D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C7D13"/>
    <w:rPr>
      <w:sz w:val="18"/>
      <w:szCs w:val="18"/>
    </w:rPr>
  </w:style>
  <w:style w:type="paragraph" w:styleId="a4">
    <w:name w:val="footer"/>
    <w:basedOn w:val="a"/>
    <w:link w:val="Char0"/>
    <w:uiPriority w:val="99"/>
    <w:semiHidden/>
    <w:unhideWhenUsed/>
    <w:rsid w:val="001C7D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C7D13"/>
    <w:rPr>
      <w:sz w:val="18"/>
      <w:szCs w:val="18"/>
    </w:rPr>
  </w:style>
  <w:style w:type="character" w:customStyle="1" w:styleId="apple-converted-space">
    <w:name w:val="apple-converted-space"/>
    <w:basedOn w:val="a0"/>
    <w:rsid w:val="001C7D13"/>
  </w:style>
  <w:style w:type="paragraph" w:styleId="a5">
    <w:name w:val="Normal (Web)"/>
    <w:basedOn w:val="a"/>
    <w:uiPriority w:val="99"/>
    <w:semiHidden/>
    <w:unhideWhenUsed/>
    <w:rsid w:val="001C7D1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C7D13"/>
    <w:rPr>
      <w:b/>
      <w:bCs/>
    </w:rPr>
  </w:style>
  <w:style w:type="character" w:styleId="a7">
    <w:name w:val="Hyperlink"/>
    <w:basedOn w:val="a0"/>
    <w:uiPriority w:val="99"/>
    <w:semiHidden/>
    <w:unhideWhenUsed/>
    <w:rsid w:val="001C7D13"/>
    <w:rPr>
      <w:color w:val="0000FF"/>
      <w:u w:val="single"/>
    </w:rPr>
  </w:style>
  <w:style w:type="paragraph" w:styleId="a8">
    <w:name w:val="Balloon Text"/>
    <w:basedOn w:val="a"/>
    <w:link w:val="Char1"/>
    <w:uiPriority w:val="99"/>
    <w:semiHidden/>
    <w:unhideWhenUsed/>
    <w:rsid w:val="001C7D13"/>
    <w:rPr>
      <w:sz w:val="18"/>
      <w:szCs w:val="18"/>
    </w:rPr>
  </w:style>
  <w:style w:type="character" w:customStyle="1" w:styleId="Char1">
    <w:name w:val="批注框文本 Char"/>
    <w:basedOn w:val="a0"/>
    <w:link w:val="a8"/>
    <w:uiPriority w:val="99"/>
    <w:semiHidden/>
    <w:rsid w:val="001C7D13"/>
    <w:rPr>
      <w:sz w:val="18"/>
      <w:szCs w:val="18"/>
    </w:rPr>
  </w:style>
</w:styles>
</file>

<file path=word/webSettings.xml><?xml version="1.0" encoding="utf-8"?>
<w:webSettings xmlns:r="http://schemas.openxmlformats.org/officeDocument/2006/relationships" xmlns:w="http://schemas.openxmlformats.org/wordprocessingml/2006/main">
  <w:divs>
    <w:div w:id="342435923">
      <w:bodyDiv w:val="1"/>
      <w:marLeft w:val="0"/>
      <w:marRight w:val="0"/>
      <w:marTop w:val="0"/>
      <w:marBottom w:val="0"/>
      <w:divBdr>
        <w:top w:val="none" w:sz="0" w:space="0" w:color="auto"/>
        <w:left w:val="none" w:sz="0" w:space="0" w:color="auto"/>
        <w:bottom w:val="none" w:sz="0" w:space="0" w:color="auto"/>
        <w:right w:val="none" w:sz="0" w:space="0" w:color="auto"/>
      </w:divBdr>
      <w:divsChild>
        <w:div w:id="431508229">
          <w:marLeft w:val="0"/>
          <w:marRight w:val="0"/>
          <w:marTop w:val="0"/>
          <w:marBottom w:val="0"/>
          <w:divBdr>
            <w:top w:val="none" w:sz="0" w:space="0" w:color="auto"/>
            <w:left w:val="none" w:sz="0" w:space="0" w:color="auto"/>
            <w:bottom w:val="dotted" w:sz="6" w:space="0" w:color="7B7B7B"/>
            <w:right w:val="none" w:sz="0" w:space="0" w:color="auto"/>
          </w:divBdr>
        </w:div>
        <w:div w:id="662658729">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edu.gov.cn/uploads/file/20180417/20180417165705_88025.doc"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ufeng902@ahedu.gov.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1198</Words>
  <Characters>6835</Characters>
  <Application>Microsoft Office Word</Application>
  <DocSecurity>0</DocSecurity>
  <Lines>56</Lines>
  <Paragraphs>16</Paragraphs>
  <ScaleCrop>false</ScaleCrop>
  <Company>微软公司</Company>
  <LinksUpToDate>false</LinksUpToDate>
  <CharactersWithSpaces>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2018-04-18T03:20:00Z</dcterms:created>
  <dcterms:modified xsi:type="dcterms:W3CDTF">2018-05-07T01:56:00Z</dcterms:modified>
</cp:coreProperties>
</file>